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5F995" w14:textId="77777777" w:rsidR="002067AB" w:rsidRPr="00D77022" w:rsidRDefault="002067AB" w:rsidP="00FF4FB3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</w:p>
    <w:p w14:paraId="4DB4ACB5" w14:textId="77777777" w:rsidR="002067AB" w:rsidRPr="000636F4" w:rsidRDefault="002067AB" w:rsidP="00FF4FB3">
      <w:pPr>
        <w:spacing w:after="240" w:line="276" w:lineRule="auto"/>
        <w:jc w:val="center"/>
        <w:rPr>
          <w:rFonts w:ascii="Arial" w:eastAsia="Arial" w:hAnsi="Arial"/>
          <w:b/>
          <w:sz w:val="22"/>
          <w:u w:val="single"/>
        </w:rPr>
      </w:pPr>
      <w:r w:rsidRPr="000636F4">
        <w:rPr>
          <w:rFonts w:ascii="Arial" w:eastAsia="Arial" w:hAnsi="Arial"/>
          <w:b/>
          <w:sz w:val="22"/>
          <w:u w:val="single"/>
        </w:rPr>
        <w:t>AGENDA</w:t>
      </w:r>
    </w:p>
    <w:p w14:paraId="23C35F61" w14:textId="396A2D52" w:rsidR="002067AB" w:rsidRPr="000636F4" w:rsidRDefault="008462E3" w:rsidP="00FF4FB3">
      <w:pPr>
        <w:tabs>
          <w:tab w:val="right" w:pos="9360"/>
        </w:tabs>
        <w:spacing w:after="240" w:line="276" w:lineRule="auto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Stakeholder Work</w:t>
      </w:r>
      <w:r w:rsidR="00A53D5A">
        <w:rPr>
          <w:rFonts w:ascii="Arial" w:eastAsia="Arial" w:hAnsi="Arial"/>
          <w:b/>
          <w:sz w:val="22"/>
        </w:rPr>
        <w:t>g</w:t>
      </w:r>
      <w:r>
        <w:rPr>
          <w:rFonts w:ascii="Arial" w:eastAsia="Arial" w:hAnsi="Arial"/>
          <w:b/>
          <w:sz w:val="22"/>
        </w:rPr>
        <w:t>roup</w:t>
      </w:r>
      <w:r w:rsidR="005A5570">
        <w:rPr>
          <w:rFonts w:ascii="Arial" w:eastAsia="Arial" w:hAnsi="Arial"/>
          <w:b/>
          <w:sz w:val="22"/>
        </w:rPr>
        <w:t xml:space="preserve"> on</w:t>
      </w:r>
      <w:r w:rsidR="00CF2E3B">
        <w:rPr>
          <w:rFonts w:ascii="Arial" w:eastAsia="Arial" w:hAnsi="Arial"/>
          <w:b/>
          <w:sz w:val="22"/>
        </w:rPr>
        <w:t xml:space="preserve"> </w:t>
      </w:r>
      <w:r w:rsidR="00CF2E3B" w:rsidRPr="00CF2E3B">
        <w:rPr>
          <w:rFonts w:ascii="Arial" w:eastAsia="Arial" w:hAnsi="Arial"/>
          <w:b/>
          <w:sz w:val="22"/>
        </w:rPr>
        <w:t>Colorado Employee Withholding Certificate</w:t>
      </w:r>
    </w:p>
    <w:p w14:paraId="75C2EE6F" w14:textId="6A995F51" w:rsidR="002067AB" w:rsidRPr="000636F4" w:rsidRDefault="00F70960" w:rsidP="00FF4FB3">
      <w:pPr>
        <w:tabs>
          <w:tab w:val="right" w:pos="9360"/>
        </w:tabs>
        <w:spacing w:line="276" w:lineRule="auto"/>
        <w:jc w:val="center"/>
        <w:rPr>
          <w:rFonts w:ascii="Arial" w:eastAsia="Arial" w:hAnsi="Arial"/>
          <w:sz w:val="22"/>
        </w:rPr>
      </w:pPr>
      <w:r w:rsidRPr="00CF2E3B">
        <w:rPr>
          <w:rFonts w:ascii="Arial" w:eastAsia="Arial" w:hAnsi="Arial"/>
          <w:sz w:val="22"/>
        </w:rPr>
        <w:t xml:space="preserve">October 26, 2020, </w:t>
      </w:r>
      <w:r w:rsidR="005A5570" w:rsidRPr="00CF2E3B">
        <w:rPr>
          <w:rFonts w:ascii="Arial" w:eastAsia="Arial" w:hAnsi="Arial"/>
          <w:sz w:val="22"/>
        </w:rPr>
        <w:t xml:space="preserve">at </w:t>
      </w:r>
      <w:r w:rsidR="00CF2E3B" w:rsidRPr="00CF2E3B">
        <w:rPr>
          <w:rFonts w:ascii="Arial" w:eastAsia="Arial" w:hAnsi="Arial"/>
          <w:sz w:val="22"/>
        </w:rPr>
        <w:t>10:00</w:t>
      </w:r>
      <w:r w:rsidR="005A5570" w:rsidRPr="00CF2E3B">
        <w:rPr>
          <w:rFonts w:ascii="Arial" w:eastAsia="Arial" w:hAnsi="Arial"/>
          <w:sz w:val="22"/>
        </w:rPr>
        <w:t xml:space="preserve"> </w:t>
      </w:r>
      <w:proofErr w:type="spellStart"/>
      <w:r w:rsidR="005A5570" w:rsidRPr="00CF2E3B">
        <w:rPr>
          <w:rFonts w:ascii="Arial" w:eastAsia="Arial" w:hAnsi="Arial"/>
          <w:sz w:val="22"/>
        </w:rPr>
        <w:t>A.M</w:t>
      </w:r>
      <w:proofErr w:type="spellEnd"/>
    </w:p>
    <w:p w14:paraId="5242068B" w14:textId="065F00B8" w:rsidR="002067AB" w:rsidRPr="000636F4" w:rsidRDefault="00D304C7" w:rsidP="00FF4FB3">
      <w:pPr>
        <w:tabs>
          <w:tab w:val="right" w:pos="9360"/>
        </w:tabs>
        <w:spacing w:line="276" w:lineRule="auto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 w:cs="Arial"/>
          <w:sz w:val="22"/>
          <w:szCs w:val="22"/>
        </w:rPr>
        <w:t xml:space="preserve">Zoom </w:t>
      </w:r>
      <w:r w:rsidR="00E737F3" w:rsidRPr="00E737F3">
        <w:rPr>
          <w:rFonts w:ascii="Arial" w:eastAsia="Arial" w:hAnsi="Arial" w:cs="Arial"/>
          <w:sz w:val="22"/>
          <w:szCs w:val="22"/>
        </w:rPr>
        <w:t>Meeting ID: 870 8667 1871</w:t>
      </w:r>
    </w:p>
    <w:p w14:paraId="458E13FB" w14:textId="2CDC0267" w:rsidR="002067AB" w:rsidRPr="00D304C7" w:rsidRDefault="00D304C7" w:rsidP="00FF4FB3">
      <w:pPr>
        <w:tabs>
          <w:tab w:val="right" w:pos="9360"/>
        </w:tabs>
        <w:spacing w:after="240"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Phone</w:t>
      </w:r>
      <w:r w:rsidR="002067AB" w:rsidRPr="00BE74B5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 w:rsidR="002067AB" w:rsidRPr="00BE74B5">
        <w:rPr>
          <w:rFonts w:ascii="Arial" w:eastAsia="Arial" w:hAnsi="Arial" w:cs="Arial"/>
          <w:sz w:val="22"/>
          <w:szCs w:val="22"/>
        </w:rPr>
        <w:t xml:space="preserve">umber: </w:t>
      </w:r>
      <w:r w:rsidR="00E737F3" w:rsidRPr="00E737F3">
        <w:rPr>
          <w:rFonts w:ascii="Arial" w:eastAsia="Arial" w:hAnsi="Arial" w:cs="Arial"/>
          <w:sz w:val="22"/>
          <w:szCs w:val="22"/>
        </w:rPr>
        <w:t>1 (669) 900-6833</w:t>
      </w:r>
    </w:p>
    <w:p w14:paraId="290B0D8F" w14:textId="5C486A24" w:rsidR="002067AB" w:rsidRPr="00BE74B5" w:rsidRDefault="002067AB" w:rsidP="00FF4FB3">
      <w:pPr>
        <w:shd w:val="clear" w:color="auto" w:fill="FFFFFF"/>
        <w:spacing w:after="240" w:line="276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BE74B5">
        <w:rPr>
          <w:rFonts w:ascii="Arial" w:eastAsia="Arial" w:hAnsi="Arial" w:cs="Arial"/>
          <w:color w:val="222222"/>
          <w:sz w:val="22"/>
          <w:szCs w:val="22"/>
        </w:rPr>
        <w:t xml:space="preserve">The Colorado Department of Revenue, Division of Taxation, is convening a stakeholder workgroup to discuss the </w:t>
      </w:r>
      <w:r w:rsidR="00CF2E3B">
        <w:rPr>
          <w:rFonts w:ascii="Arial" w:eastAsia="Arial" w:hAnsi="Arial" w:cs="Arial"/>
          <w:color w:val="222222"/>
          <w:sz w:val="22"/>
          <w:szCs w:val="22"/>
        </w:rPr>
        <w:t>propos</w:t>
      </w:r>
      <w:r w:rsidR="00314108">
        <w:rPr>
          <w:rFonts w:ascii="Arial" w:eastAsia="Arial" w:hAnsi="Arial" w:cs="Arial"/>
          <w:color w:val="222222"/>
          <w:sz w:val="22"/>
          <w:szCs w:val="22"/>
        </w:rPr>
        <w:t>ed</w:t>
      </w:r>
      <w:r w:rsidR="00CF2E3B">
        <w:rPr>
          <w:rFonts w:ascii="Arial" w:eastAsia="Arial" w:hAnsi="Arial" w:cs="Arial"/>
          <w:color w:val="222222"/>
          <w:sz w:val="22"/>
          <w:szCs w:val="22"/>
        </w:rPr>
        <w:t xml:space="preserve"> new and revised wage withholding</w:t>
      </w:r>
      <w:r w:rsidR="005A5570"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r w:rsidRPr="00BE74B5">
        <w:rPr>
          <w:rFonts w:ascii="Arial" w:eastAsia="Arial" w:hAnsi="Arial" w:cs="Arial"/>
          <w:color w:val="222222"/>
          <w:sz w:val="22"/>
          <w:szCs w:val="22"/>
        </w:rPr>
        <w:t xml:space="preserve">tax </w:t>
      </w:r>
      <w:r w:rsidR="00CF2E3B">
        <w:rPr>
          <w:rFonts w:ascii="Arial" w:eastAsia="Arial" w:hAnsi="Arial" w:cs="Arial"/>
          <w:color w:val="222222"/>
          <w:sz w:val="22"/>
          <w:szCs w:val="22"/>
        </w:rPr>
        <w:t xml:space="preserve">forms </w:t>
      </w:r>
      <w:r w:rsidRPr="00BE74B5">
        <w:rPr>
          <w:rFonts w:ascii="Arial" w:eastAsia="Arial" w:hAnsi="Arial" w:cs="Arial"/>
          <w:color w:val="222222"/>
          <w:sz w:val="22"/>
          <w:szCs w:val="22"/>
        </w:rPr>
        <w:t>t</w:t>
      </w:r>
      <w:r w:rsidR="00314108">
        <w:rPr>
          <w:rFonts w:ascii="Arial" w:eastAsia="Arial" w:hAnsi="Arial" w:cs="Arial"/>
          <w:color w:val="222222"/>
          <w:sz w:val="22"/>
          <w:szCs w:val="22"/>
        </w:rPr>
        <w:t>hat will</w:t>
      </w:r>
      <w:r w:rsidR="00CF2E3B"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r w:rsidR="00CF2E3B" w:rsidRPr="00CF2E3B">
        <w:rPr>
          <w:rFonts w:ascii="Arial" w:eastAsia="Arial" w:hAnsi="Arial" w:cs="Arial"/>
          <w:color w:val="222222"/>
          <w:sz w:val="22"/>
          <w:szCs w:val="22"/>
        </w:rPr>
        <w:t>provide employees with the ability to adjust their Colorado wage withholding according to their specific tax situation.</w:t>
      </w:r>
    </w:p>
    <w:p w14:paraId="2813EBCF" w14:textId="77777777" w:rsidR="002067AB" w:rsidRPr="00BE74B5" w:rsidRDefault="002067AB" w:rsidP="00FF4FB3">
      <w:pPr>
        <w:spacing w:after="24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BE74B5">
        <w:rPr>
          <w:rFonts w:ascii="Arial" w:eastAsia="Arial" w:hAnsi="Arial" w:cs="Arial"/>
          <w:sz w:val="22"/>
          <w:szCs w:val="22"/>
        </w:rPr>
        <w:t>In addition to other matters the Department may open for discussion, the following items are scheduled for consideration:</w:t>
      </w:r>
    </w:p>
    <w:p w14:paraId="1F4A3B45" w14:textId="0517824A" w:rsidR="002067AB" w:rsidRPr="00320EB6" w:rsidRDefault="002067AB" w:rsidP="00FF4FB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hAnsi="Arial"/>
          <w:color w:val="000000"/>
          <w:sz w:val="22"/>
        </w:rPr>
      </w:pPr>
      <w:r w:rsidRPr="00BE74B5">
        <w:rPr>
          <w:rFonts w:ascii="Arial" w:eastAsia="Arial" w:hAnsi="Arial" w:cs="Arial"/>
          <w:color w:val="000000"/>
          <w:sz w:val="22"/>
          <w:szCs w:val="22"/>
        </w:rPr>
        <w:t>Welcome and Introductions</w:t>
      </w:r>
    </w:p>
    <w:p w14:paraId="7DD07C16" w14:textId="2CF05106" w:rsidR="002067AB" w:rsidRPr="00CF2E3B" w:rsidRDefault="00560304" w:rsidP="00FF4FB3">
      <w:pPr>
        <w:numPr>
          <w:ilvl w:val="0"/>
          <w:numId w:val="26"/>
        </w:numPr>
        <w:spacing w:after="240" w:line="276" w:lineRule="auto"/>
        <w:jc w:val="both"/>
        <w:rPr>
          <w:rFonts w:ascii="Arial" w:hAnsi="Arial"/>
          <w:sz w:val="22"/>
        </w:rPr>
      </w:pPr>
      <w:r w:rsidRPr="00CF2E3B">
        <w:rPr>
          <w:rFonts w:ascii="Arial" w:eastAsia="Arial" w:hAnsi="Arial" w:cs="Arial"/>
          <w:sz w:val="22"/>
          <w:szCs w:val="22"/>
        </w:rPr>
        <w:t xml:space="preserve">Topics for Discussion. </w:t>
      </w:r>
      <w:r w:rsidR="00710376" w:rsidRPr="00CF2E3B">
        <w:rPr>
          <w:rFonts w:ascii="Arial" w:eastAsia="Arial" w:hAnsi="Arial" w:cs="Arial"/>
          <w:sz w:val="22"/>
          <w:szCs w:val="22"/>
        </w:rPr>
        <w:t>The Department</w:t>
      </w:r>
      <w:r w:rsidR="005A5570" w:rsidRPr="00CF2E3B">
        <w:rPr>
          <w:rFonts w:ascii="Arial" w:eastAsia="Arial" w:hAnsi="Arial" w:cs="Arial"/>
          <w:sz w:val="22"/>
          <w:szCs w:val="22"/>
        </w:rPr>
        <w:t xml:space="preserve"> intends to</w:t>
      </w:r>
      <w:r w:rsidR="002067AB" w:rsidRPr="00CF2E3B">
        <w:rPr>
          <w:rFonts w:ascii="Arial" w:eastAsia="Arial" w:hAnsi="Arial" w:cs="Arial"/>
          <w:sz w:val="22"/>
          <w:szCs w:val="22"/>
        </w:rPr>
        <w:t xml:space="preserve"> seek input on specific topics, including those listed below</w:t>
      </w:r>
      <w:r w:rsidR="005A5570" w:rsidRPr="00CF2E3B">
        <w:rPr>
          <w:rFonts w:ascii="Arial" w:eastAsia="Arial" w:hAnsi="Arial" w:cs="Arial"/>
          <w:sz w:val="22"/>
          <w:szCs w:val="22"/>
        </w:rPr>
        <w:t>, but</w:t>
      </w:r>
      <w:r w:rsidR="002067AB" w:rsidRPr="00CF2E3B">
        <w:rPr>
          <w:rFonts w:ascii="Arial" w:eastAsia="Arial" w:hAnsi="Arial" w:cs="Arial"/>
          <w:sz w:val="22"/>
          <w:szCs w:val="22"/>
        </w:rPr>
        <w:t xml:space="preserve"> encourages stakeholders to suggest additional topics for discussion.</w:t>
      </w:r>
      <w:r w:rsidR="00710376" w:rsidRPr="00CF2E3B">
        <w:rPr>
          <w:rFonts w:ascii="Arial" w:eastAsia="Arial" w:hAnsi="Arial" w:cs="Arial"/>
          <w:sz w:val="22"/>
          <w:szCs w:val="22"/>
        </w:rPr>
        <w:t xml:space="preserve"> The Department will solicit comments </w:t>
      </w:r>
      <w:r w:rsidR="0033425A">
        <w:rPr>
          <w:rFonts w:ascii="Arial" w:eastAsia="Arial" w:hAnsi="Arial" w:cs="Arial"/>
          <w:sz w:val="22"/>
          <w:szCs w:val="22"/>
        </w:rPr>
        <w:t>and</w:t>
      </w:r>
      <w:r w:rsidR="00710376" w:rsidRPr="00CF2E3B">
        <w:rPr>
          <w:rFonts w:ascii="Arial" w:eastAsia="Arial" w:hAnsi="Arial" w:cs="Arial"/>
          <w:sz w:val="22"/>
          <w:szCs w:val="22"/>
        </w:rPr>
        <w:t xml:space="preserve"> suggestion</w:t>
      </w:r>
      <w:r w:rsidR="0033425A">
        <w:rPr>
          <w:rFonts w:ascii="Arial" w:eastAsia="Arial" w:hAnsi="Arial" w:cs="Arial"/>
          <w:sz w:val="22"/>
          <w:szCs w:val="22"/>
        </w:rPr>
        <w:t>s</w:t>
      </w:r>
      <w:r w:rsidR="00710376" w:rsidRPr="00CF2E3B">
        <w:rPr>
          <w:rFonts w:ascii="Arial" w:eastAsia="Arial" w:hAnsi="Arial" w:cs="Arial"/>
          <w:sz w:val="22"/>
          <w:szCs w:val="22"/>
        </w:rPr>
        <w:t xml:space="preserve"> on each individual </w:t>
      </w:r>
      <w:r w:rsidR="00A67173">
        <w:rPr>
          <w:rFonts w:ascii="Arial" w:eastAsia="Arial" w:hAnsi="Arial" w:cs="Arial"/>
          <w:sz w:val="22"/>
          <w:szCs w:val="22"/>
        </w:rPr>
        <w:t>form</w:t>
      </w:r>
      <w:r w:rsidR="00710376" w:rsidRPr="00CF2E3B">
        <w:rPr>
          <w:rFonts w:ascii="Arial" w:eastAsia="Arial" w:hAnsi="Arial" w:cs="Arial"/>
          <w:sz w:val="22"/>
          <w:szCs w:val="22"/>
        </w:rPr>
        <w:t>.</w:t>
      </w:r>
    </w:p>
    <w:p w14:paraId="423556C5" w14:textId="4D9D9CC6" w:rsidR="002067AB" w:rsidRPr="00764DD2" w:rsidRDefault="00E072BE" w:rsidP="00FF4FB3">
      <w:pPr>
        <w:numPr>
          <w:ilvl w:val="1"/>
          <w:numId w:val="26"/>
        </w:numPr>
        <w:spacing w:after="240" w:line="276" w:lineRule="auto"/>
        <w:jc w:val="both"/>
        <w:rPr>
          <w:rFonts w:ascii="Arial" w:hAnsi="Arial"/>
          <w:i/>
          <w:sz w:val="22"/>
        </w:rPr>
      </w:pPr>
      <w:hyperlink r:id="rId8" w:history="1">
        <w:r w:rsidR="005A5570" w:rsidRPr="00E072BE">
          <w:rPr>
            <w:rStyle w:val="Hyperlink"/>
            <w:rFonts w:ascii="Arial" w:hAnsi="Arial" w:cs="Arial"/>
            <w:i/>
            <w:sz w:val="22"/>
            <w:szCs w:val="22"/>
          </w:rPr>
          <w:t xml:space="preserve">Draft </w:t>
        </w:r>
        <w:r w:rsidR="00CF2E3B" w:rsidRPr="00E072BE">
          <w:rPr>
            <w:rStyle w:val="Hyperlink"/>
            <w:rFonts w:ascii="Arial" w:hAnsi="Arial" w:cs="Arial"/>
            <w:i/>
            <w:sz w:val="22"/>
            <w:szCs w:val="22"/>
          </w:rPr>
          <w:t>Form DR 0004</w:t>
        </w:r>
      </w:hyperlink>
      <w:r w:rsidR="005A5570" w:rsidRPr="00764DD2">
        <w:rPr>
          <w:rFonts w:ascii="Arial" w:hAnsi="Arial" w:cs="Arial"/>
          <w:i/>
          <w:sz w:val="22"/>
          <w:szCs w:val="22"/>
        </w:rPr>
        <w:t xml:space="preserve">. </w:t>
      </w:r>
      <w:r w:rsidR="00CF2E3B" w:rsidRPr="00764DD2">
        <w:rPr>
          <w:rFonts w:ascii="Arial" w:hAnsi="Arial" w:cs="Arial"/>
          <w:i/>
          <w:sz w:val="22"/>
          <w:szCs w:val="22"/>
        </w:rPr>
        <w:t>Colorado Employee Withholding Certificate</w:t>
      </w:r>
    </w:p>
    <w:p w14:paraId="007F12C7" w14:textId="6EDDBD31" w:rsidR="008D250B" w:rsidRDefault="008D250B" w:rsidP="00FF4FB3">
      <w:pPr>
        <w:numPr>
          <w:ilvl w:val="2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purpose of this new form is to </w:t>
      </w:r>
      <w:r w:rsidR="00BB3797" w:rsidRPr="00BB3797">
        <w:rPr>
          <w:rFonts w:ascii="Arial" w:hAnsi="Arial" w:cs="Arial"/>
          <w:sz w:val="22"/>
          <w:szCs w:val="22"/>
        </w:rPr>
        <w:t>provide employees with the ability to adjust their Colorado wage withholding according to their specific tax situation</w:t>
      </w:r>
      <w:r w:rsidR="006445B7">
        <w:rPr>
          <w:rFonts w:ascii="Arial" w:hAnsi="Arial" w:cs="Arial"/>
          <w:sz w:val="22"/>
          <w:szCs w:val="22"/>
        </w:rPr>
        <w:t>.</w:t>
      </w:r>
    </w:p>
    <w:p w14:paraId="4945F3F0" w14:textId="53AA5D52" w:rsidR="00D65EBF" w:rsidRPr="00D65EBF" w:rsidRDefault="00D65EBF" w:rsidP="00FF4FB3">
      <w:pPr>
        <w:numPr>
          <w:ilvl w:val="2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D65EBF">
        <w:rPr>
          <w:rFonts w:ascii="Arial" w:hAnsi="Arial" w:cs="Arial"/>
          <w:sz w:val="22"/>
          <w:szCs w:val="22"/>
        </w:rPr>
        <w:t xml:space="preserve">For most </w:t>
      </w:r>
      <w:r>
        <w:rPr>
          <w:rFonts w:ascii="Arial" w:hAnsi="Arial" w:cs="Arial"/>
          <w:sz w:val="22"/>
          <w:szCs w:val="22"/>
        </w:rPr>
        <w:t>employees</w:t>
      </w:r>
      <w:r w:rsidRPr="00D65EBF">
        <w:rPr>
          <w:rFonts w:ascii="Arial" w:hAnsi="Arial" w:cs="Arial"/>
          <w:sz w:val="22"/>
          <w:szCs w:val="22"/>
        </w:rPr>
        <w:t xml:space="preserve">, completing </w:t>
      </w:r>
      <w:r w:rsidR="00FB70AB"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z w:val="22"/>
          <w:szCs w:val="22"/>
        </w:rPr>
        <w:t xml:space="preserve">form </w:t>
      </w:r>
      <w:r w:rsidRPr="00D65EBF">
        <w:rPr>
          <w:rFonts w:ascii="Arial" w:hAnsi="Arial" w:cs="Arial"/>
          <w:sz w:val="22"/>
          <w:szCs w:val="22"/>
        </w:rPr>
        <w:t>will likely increase take-home pay, reduce Colorado withholding, and reduce Colorado income tax re</w:t>
      </w:r>
      <w:r w:rsidR="00FB70AB">
        <w:rPr>
          <w:rFonts w:ascii="Arial" w:hAnsi="Arial" w:cs="Arial"/>
          <w:sz w:val="22"/>
          <w:szCs w:val="22"/>
        </w:rPr>
        <w:t>f</w:t>
      </w:r>
      <w:r w:rsidRPr="00D65EBF">
        <w:rPr>
          <w:rFonts w:ascii="Arial" w:hAnsi="Arial" w:cs="Arial"/>
          <w:sz w:val="22"/>
          <w:szCs w:val="22"/>
        </w:rPr>
        <w:t>un</w:t>
      </w:r>
      <w:r w:rsidR="00FB70AB">
        <w:rPr>
          <w:rFonts w:ascii="Arial" w:hAnsi="Arial" w:cs="Arial"/>
          <w:sz w:val="22"/>
          <w:szCs w:val="22"/>
        </w:rPr>
        <w:t>d</w:t>
      </w:r>
      <w:r w:rsidR="004D4F63">
        <w:rPr>
          <w:rFonts w:ascii="Arial" w:hAnsi="Arial" w:cs="Arial"/>
          <w:sz w:val="22"/>
          <w:szCs w:val="22"/>
        </w:rPr>
        <w:t>s</w:t>
      </w:r>
      <w:r w:rsidRPr="00D65EBF">
        <w:rPr>
          <w:rFonts w:ascii="Arial" w:hAnsi="Arial" w:cs="Arial"/>
          <w:sz w:val="22"/>
          <w:szCs w:val="22"/>
        </w:rPr>
        <w:t xml:space="preserve">. </w:t>
      </w:r>
      <w:r w:rsidR="004D4F63">
        <w:rPr>
          <w:rFonts w:ascii="Arial" w:hAnsi="Arial" w:cs="Arial"/>
          <w:sz w:val="22"/>
          <w:szCs w:val="22"/>
        </w:rPr>
        <w:t>However, i</w:t>
      </w:r>
      <w:r w:rsidRPr="00D65EBF">
        <w:rPr>
          <w:rFonts w:ascii="Arial" w:hAnsi="Arial" w:cs="Arial"/>
          <w:sz w:val="22"/>
          <w:szCs w:val="22"/>
        </w:rPr>
        <w:t>f too little is withheld, they</w:t>
      </w:r>
      <w:r w:rsidR="00FB70AB">
        <w:rPr>
          <w:rFonts w:ascii="Arial" w:hAnsi="Arial" w:cs="Arial"/>
          <w:sz w:val="22"/>
          <w:szCs w:val="22"/>
        </w:rPr>
        <w:t xml:space="preserve"> </w:t>
      </w:r>
      <w:r w:rsidR="004D4F63">
        <w:rPr>
          <w:rFonts w:ascii="Arial" w:hAnsi="Arial" w:cs="Arial"/>
          <w:sz w:val="22"/>
          <w:szCs w:val="22"/>
        </w:rPr>
        <w:t>could</w:t>
      </w:r>
      <w:r w:rsidRPr="00D65EBF">
        <w:rPr>
          <w:rFonts w:ascii="Arial" w:hAnsi="Arial" w:cs="Arial"/>
          <w:sz w:val="22"/>
          <w:szCs w:val="22"/>
        </w:rPr>
        <w:t xml:space="preserve"> owe tax </w:t>
      </w:r>
      <w:r w:rsidR="00FB70AB">
        <w:rPr>
          <w:rFonts w:ascii="Arial" w:hAnsi="Arial" w:cs="Arial"/>
          <w:sz w:val="22"/>
          <w:szCs w:val="22"/>
        </w:rPr>
        <w:t>and even</w:t>
      </w:r>
      <w:r w:rsidRPr="00D65EBF">
        <w:rPr>
          <w:rFonts w:ascii="Arial" w:hAnsi="Arial" w:cs="Arial"/>
          <w:sz w:val="22"/>
          <w:szCs w:val="22"/>
        </w:rPr>
        <w:t xml:space="preserve"> a penalty</w:t>
      </w:r>
      <w:r w:rsidR="004D4F63">
        <w:rPr>
          <w:rFonts w:ascii="Arial" w:hAnsi="Arial" w:cs="Arial"/>
          <w:sz w:val="22"/>
          <w:szCs w:val="22"/>
        </w:rPr>
        <w:t xml:space="preserve"> </w:t>
      </w:r>
      <w:bookmarkStart w:id="0" w:name="_Hlk84857675"/>
      <w:r w:rsidR="004D4F63">
        <w:rPr>
          <w:rFonts w:ascii="Arial" w:hAnsi="Arial" w:cs="Arial"/>
          <w:sz w:val="22"/>
          <w:szCs w:val="22"/>
        </w:rPr>
        <w:t>when they file their return</w:t>
      </w:r>
      <w:bookmarkEnd w:id="0"/>
      <w:r w:rsidRPr="00D65EBF">
        <w:rPr>
          <w:rFonts w:ascii="Arial" w:hAnsi="Arial" w:cs="Arial"/>
          <w:sz w:val="22"/>
          <w:szCs w:val="22"/>
        </w:rPr>
        <w:t>.</w:t>
      </w:r>
    </w:p>
    <w:p w14:paraId="4CB48DA7" w14:textId="7B7B051D" w:rsidR="001D6BBA" w:rsidRDefault="001D6BBA" w:rsidP="00FF4FB3">
      <w:pPr>
        <w:numPr>
          <w:ilvl w:val="2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Line 2 </w:t>
      </w:r>
      <w:r w:rsidR="00B22B6A">
        <w:rPr>
          <w:rFonts w:ascii="Arial" w:hAnsi="Arial" w:cs="Arial"/>
          <w:sz w:val="22"/>
          <w:szCs w:val="22"/>
        </w:rPr>
        <w:t>give</w:t>
      </w:r>
      <w:r w:rsidR="00B52945">
        <w:rPr>
          <w:rFonts w:ascii="Arial" w:hAnsi="Arial" w:cs="Arial"/>
          <w:sz w:val="22"/>
          <w:szCs w:val="22"/>
        </w:rPr>
        <w:t>s</w:t>
      </w:r>
      <w:r w:rsidR="00B22B6A">
        <w:rPr>
          <w:rFonts w:ascii="Arial" w:hAnsi="Arial" w:cs="Arial"/>
          <w:sz w:val="22"/>
          <w:szCs w:val="22"/>
        </w:rPr>
        <w:t xml:space="preserve"> employees</w:t>
      </w:r>
      <w:r>
        <w:rPr>
          <w:rFonts w:ascii="Arial" w:hAnsi="Arial" w:cs="Arial"/>
          <w:sz w:val="22"/>
          <w:szCs w:val="22"/>
        </w:rPr>
        <w:t xml:space="preserve"> </w:t>
      </w:r>
      <w:r w:rsidR="00EF6362">
        <w:rPr>
          <w:rFonts w:ascii="Arial" w:hAnsi="Arial" w:cs="Arial"/>
          <w:sz w:val="22"/>
          <w:szCs w:val="22"/>
        </w:rPr>
        <w:t>flexible</w:t>
      </w:r>
      <w:r>
        <w:rPr>
          <w:rFonts w:ascii="Arial" w:hAnsi="Arial" w:cs="Arial"/>
          <w:sz w:val="22"/>
          <w:szCs w:val="22"/>
        </w:rPr>
        <w:t xml:space="preserve"> options </w:t>
      </w:r>
      <w:bookmarkStart w:id="1" w:name="_Hlk84857433"/>
      <w:r w:rsidR="006445B7">
        <w:rPr>
          <w:rFonts w:ascii="Arial" w:hAnsi="Arial" w:cs="Arial"/>
          <w:sz w:val="22"/>
          <w:szCs w:val="22"/>
        </w:rPr>
        <w:t>to reduce their withholding</w:t>
      </w:r>
      <w:r w:rsidR="006445B7" w:rsidRPr="006445B7">
        <w:rPr>
          <w:rFonts w:ascii="Arial" w:hAnsi="Arial" w:cs="Arial"/>
          <w:sz w:val="22"/>
          <w:szCs w:val="22"/>
        </w:rPr>
        <w:t xml:space="preserve"> </w:t>
      </w:r>
      <w:r w:rsidR="006445B7">
        <w:rPr>
          <w:rFonts w:ascii="Arial" w:hAnsi="Arial" w:cs="Arial"/>
          <w:sz w:val="22"/>
          <w:szCs w:val="22"/>
        </w:rPr>
        <w:t>accor</w:t>
      </w:r>
      <w:r w:rsidR="006445B7" w:rsidRPr="006445B7">
        <w:rPr>
          <w:rFonts w:ascii="Arial" w:hAnsi="Arial" w:cs="Arial"/>
          <w:sz w:val="22"/>
          <w:szCs w:val="22"/>
        </w:rPr>
        <w:t xml:space="preserve">ding </w:t>
      </w:r>
      <w:r w:rsidR="006445B7">
        <w:rPr>
          <w:rFonts w:ascii="Arial" w:hAnsi="Arial" w:cs="Arial"/>
          <w:sz w:val="22"/>
          <w:szCs w:val="22"/>
        </w:rPr>
        <w:t xml:space="preserve">to their </w:t>
      </w:r>
      <w:r w:rsidR="006445B7" w:rsidRPr="006445B7">
        <w:rPr>
          <w:rFonts w:ascii="Arial" w:hAnsi="Arial" w:cs="Arial"/>
          <w:sz w:val="22"/>
          <w:szCs w:val="22"/>
        </w:rPr>
        <w:t>number of jobs, additional federal deductions, and</w:t>
      </w:r>
      <w:r w:rsidR="006445B7">
        <w:rPr>
          <w:rFonts w:ascii="Arial" w:hAnsi="Arial" w:cs="Arial"/>
          <w:sz w:val="22"/>
          <w:szCs w:val="22"/>
        </w:rPr>
        <w:t>/or</w:t>
      </w:r>
      <w:r w:rsidR="006445B7" w:rsidRPr="006445B7">
        <w:rPr>
          <w:rFonts w:ascii="Arial" w:hAnsi="Arial" w:cs="Arial"/>
          <w:sz w:val="22"/>
          <w:szCs w:val="22"/>
        </w:rPr>
        <w:t xml:space="preserve"> the new Colorado child tax credit.</w:t>
      </w:r>
      <w:bookmarkEnd w:id="1"/>
    </w:p>
    <w:p w14:paraId="17AEAF7F" w14:textId="4EC4414C" w:rsidR="008C34B9" w:rsidRDefault="008C34B9" w:rsidP="00FF4FB3">
      <w:pPr>
        <w:numPr>
          <w:ilvl w:val="2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Line 3 </w:t>
      </w:r>
      <w:r w:rsidRPr="008C34B9">
        <w:rPr>
          <w:rFonts w:ascii="Arial" w:hAnsi="Arial" w:cs="Arial"/>
          <w:sz w:val="22"/>
          <w:szCs w:val="22"/>
        </w:rPr>
        <w:t xml:space="preserve">formalizes the </w:t>
      </w:r>
      <w:r>
        <w:rPr>
          <w:rFonts w:ascii="Arial" w:hAnsi="Arial" w:cs="Arial"/>
          <w:sz w:val="22"/>
          <w:szCs w:val="22"/>
        </w:rPr>
        <w:t xml:space="preserve">existing </w:t>
      </w:r>
      <w:r w:rsidRPr="008C34B9">
        <w:rPr>
          <w:rFonts w:ascii="Arial" w:hAnsi="Arial" w:cs="Arial"/>
          <w:sz w:val="22"/>
          <w:szCs w:val="22"/>
        </w:rPr>
        <w:t xml:space="preserve">provision </w:t>
      </w:r>
      <w:r>
        <w:rPr>
          <w:rFonts w:ascii="Arial" w:hAnsi="Arial" w:cs="Arial"/>
          <w:sz w:val="22"/>
          <w:szCs w:val="22"/>
        </w:rPr>
        <w:t xml:space="preserve">on form DR 1098 </w:t>
      </w:r>
      <w:r w:rsidRPr="008C34B9">
        <w:rPr>
          <w:rFonts w:ascii="Arial" w:hAnsi="Arial" w:cs="Arial"/>
          <w:sz w:val="22"/>
          <w:szCs w:val="22"/>
        </w:rPr>
        <w:t>for employee</w:t>
      </w:r>
      <w:r w:rsidR="00B52945">
        <w:rPr>
          <w:rFonts w:ascii="Arial" w:hAnsi="Arial" w:cs="Arial"/>
          <w:sz w:val="22"/>
          <w:szCs w:val="22"/>
        </w:rPr>
        <w:t>s</w:t>
      </w:r>
      <w:r w:rsidRPr="008C34B9">
        <w:rPr>
          <w:rFonts w:ascii="Arial" w:hAnsi="Arial" w:cs="Arial"/>
          <w:sz w:val="22"/>
          <w:szCs w:val="22"/>
        </w:rPr>
        <w:t xml:space="preserve"> to request additional withholding</w:t>
      </w:r>
      <w:r w:rsidR="00EB7EE1">
        <w:rPr>
          <w:rFonts w:ascii="Arial" w:hAnsi="Arial" w:cs="Arial"/>
          <w:sz w:val="22"/>
          <w:szCs w:val="22"/>
        </w:rPr>
        <w:t>. T</w:t>
      </w:r>
      <w:r w:rsidR="00B52945">
        <w:rPr>
          <w:rFonts w:ascii="Arial" w:hAnsi="Arial" w:cs="Arial"/>
          <w:sz w:val="22"/>
          <w:szCs w:val="22"/>
        </w:rPr>
        <w:t>hey may use Worksheet 2 to calculate this amount</w:t>
      </w:r>
      <w:r w:rsidR="00DC3ABE">
        <w:rPr>
          <w:rFonts w:ascii="Arial" w:hAnsi="Arial" w:cs="Arial"/>
          <w:sz w:val="22"/>
          <w:szCs w:val="22"/>
        </w:rPr>
        <w:t xml:space="preserve"> for their </w:t>
      </w:r>
      <w:r w:rsidR="00EB7EE1">
        <w:rPr>
          <w:rFonts w:ascii="Arial" w:hAnsi="Arial" w:cs="Arial"/>
          <w:sz w:val="22"/>
          <w:szCs w:val="22"/>
        </w:rPr>
        <w:t xml:space="preserve">other non-wage </w:t>
      </w:r>
      <w:r w:rsidR="00DC3ABE">
        <w:rPr>
          <w:rFonts w:ascii="Arial" w:hAnsi="Arial" w:cs="Arial"/>
          <w:sz w:val="22"/>
          <w:szCs w:val="22"/>
        </w:rPr>
        <w:t>income</w:t>
      </w:r>
      <w:r w:rsidR="00B52945">
        <w:rPr>
          <w:rFonts w:ascii="Arial" w:hAnsi="Arial" w:cs="Arial"/>
          <w:sz w:val="22"/>
          <w:szCs w:val="22"/>
        </w:rPr>
        <w:t>.</w:t>
      </w:r>
    </w:p>
    <w:p w14:paraId="209F0878" w14:textId="1BE1F299" w:rsidR="008F7373" w:rsidRPr="00A829EB" w:rsidRDefault="000A5F25" w:rsidP="00A829EB">
      <w:pPr>
        <w:numPr>
          <w:ilvl w:val="2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Colorado f</w:t>
      </w:r>
      <w:r w:rsidR="007539DA" w:rsidRPr="009B479F">
        <w:rPr>
          <w:rFonts w:ascii="Arial" w:hAnsi="Arial" w:cs="Arial"/>
          <w:sz w:val="22"/>
          <w:szCs w:val="22"/>
        </w:rPr>
        <w:t>orm DR 0004 is optional for employees</w:t>
      </w:r>
      <w:r w:rsidR="00B77D92">
        <w:rPr>
          <w:rFonts w:ascii="Arial" w:hAnsi="Arial" w:cs="Arial"/>
          <w:sz w:val="22"/>
          <w:szCs w:val="22"/>
        </w:rPr>
        <w:t>, but</w:t>
      </w:r>
      <w:r w:rsidR="007539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IRS </w:t>
      </w:r>
      <w:r w:rsidR="007539DA">
        <w:rPr>
          <w:rFonts w:ascii="Arial" w:hAnsi="Arial" w:cs="Arial"/>
          <w:sz w:val="22"/>
          <w:szCs w:val="22"/>
        </w:rPr>
        <w:t>Form W-4 is still required for new employees.</w:t>
      </w:r>
      <w:r w:rsidR="00A829EB">
        <w:rPr>
          <w:rFonts w:ascii="Arial" w:hAnsi="Arial" w:cs="Arial"/>
          <w:sz w:val="22"/>
          <w:szCs w:val="22"/>
        </w:rPr>
        <w:t xml:space="preserve"> </w:t>
      </w:r>
      <w:r w:rsidR="006A3D3A" w:rsidRPr="00A829EB">
        <w:rPr>
          <w:rFonts w:ascii="Arial" w:hAnsi="Arial" w:cs="Arial"/>
          <w:sz w:val="22"/>
          <w:szCs w:val="22"/>
        </w:rPr>
        <w:t>An e</w:t>
      </w:r>
      <w:r w:rsidR="001D6BBA" w:rsidRPr="00A829EB">
        <w:rPr>
          <w:rFonts w:ascii="Arial" w:hAnsi="Arial" w:cs="Arial"/>
          <w:sz w:val="22"/>
          <w:szCs w:val="22"/>
        </w:rPr>
        <w:t>mployee may adjust their withholding at any time by completing a new withholding certificate</w:t>
      </w:r>
      <w:r w:rsidR="006D74B4" w:rsidRPr="00A829EB">
        <w:rPr>
          <w:rFonts w:ascii="Arial" w:hAnsi="Arial" w:cs="Arial"/>
          <w:sz w:val="22"/>
          <w:szCs w:val="22"/>
        </w:rPr>
        <w:t xml:space="preserve">. They </w:t>
      </w:r>
      <w:r w:rsidR="008F7373" w:rsidRPr="00A829EB">
        <w:rPr>
          <w:rFonts w:ascii="Arial" w:hAnsi="Arial" w:cs="Arial"/>
          <w:sz w:val="22"/>
          <w:szCs w:val="22"/>
        </w:rPr>
        <w:t>should consider doing that if they have significant changes in their tax situation</w:t>
      </w:r>
      <w:r w:rsidR="00314108" w:rsidRPr="00A829EB">
        <w:rPr>
          <w:rFonts w:ascii="Arial" w:hAnsi="Arial" w:cs="Arial"/>
          <w:sz w:val="22"/>
          <w:szCs w:val="22"/>
        </w:rPr>
        <w:t>.</w:t>
      </w:r>
    </w:p>
    <w:p w14:paraId="6649AF1A" w14:textId="77777777" w:rsidR="00D1570A" w:rsidRPr="00BB3797" w:rsidRDefault="00D1570A" w:rsidP="00FF4FB3">
      <w:pPr>
        <w:numPr>
          <w:ilvl w:val="2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B3797">
        <w:rPr>
          <w:rFonts w:ascii="Arial" w:hAnsi="Arial" w:cs="Arial"/>
          <w:sz w:val="22"/>
          <w:szCs w:val="22"/>
        </w:rPr>
        <w:t xml:space="preserve">Additional Stakeholder Input </w:t>
      </w:r>
    </w:p>
    <w:p w14:paraId="4A116920" w14:textId="18A5D5D0" w:rsidR="00722267" w:rsidRPr="00764DD2" w:rsidRDefault="00E072BE" w:rsidP="00722267">
      <w:pPr>
        <w:numPr>
          <w:ilvl w:val="1"/>
          <w:numId w:val="26"/>
        </w:numPr>
        <w:spacing w:after="240" w:line="276" w:lineRule="auto"/>
        <w:jc w:val="both"/>
        <w:rPr>
          <w:rFonts w:ascii="Arial" w:hAnsi="Arial"/>
          <w:i/>
          <w:sz w:val="22"/>
        </w:rPr>
      </w:pPr>
      <w:hyperlink r:id="rId9" w:history="1">
        <w:r w:rsidR="00722267" w:rsidRPr="00E072BE">
          <w:rPr>
            <w:rStyle w:val="Hyperlink"/>
            <w:rFonts w:ascii="Arial" w:hAnsi="Arial" w:cs="Arial"/>
            <w:i/>
            <w:sz w:val="22"/>
            <w:szCs w:val="22"/>
          </w:rPr>
          <w:t>Draft Form DR 1098</w:t>
        </w:r>
      </w:hyperlink>
      <w:r w:rsidR="00722267" w:rsidRPr="00764DD2">
        <w:rPr>
          <w:rFonts w:ascii="Arial" w:hAnsi="Arial" w:cs="Arial"/>
          <w:i/>
          <w:sz w:val="22"/>
          <w:szCs w:val="22"/>
        </w:rPr>
        <w:t>. Colorado Withholding Worksheet for Employers</w:t>
      </w:r>
    </w:p>
    <w:p w14:paraId="18FABFE7" w14:textId="77777777" w:rsidR="00722267" w:rsidRDefault="00722267" w:rsidP="00722267">
      <w:pPr>
        <w:numPr>
          <w:ilvl w:val="2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purpose of revising this form is to </w:t>
      </w:r>
      <w:r w:rsidRPr="00BB3797">
        <w:rPr>
          <w:rFonts w:ascii="Arial" w:hAnsi="Arial" w:cs="Arial"/>
          <w:sz w:val="22"/>
          <w:szCs w:val="22"/>
        </w:rPr>
        <w:t>include directions for calculating wage withholding based on an employee’s form DR 0004</w:t>
      </w:r>
      <w:r>
        <w:rPr>
          <w:rFonts w:ascii="Arial" w:hAnsi="Arial" w:cs="Arial"/>
          <w:sz w:val="22"/>
          <w:szCs w:val="22"/>
        </w:rPr>
        <w:t>.</w:t>
      </w:r>
    </w:p>
    <w:p w14:paraId="66A0BB23" w14:textId="77777777" w:rsidR="00722267" w:rsidRPr="00B2409F" w:rsidRDefault="00722267" w:rsidP="00722267">
      <w:pPr>
        <w:pStyle w:val="ListParagraph"/>
        <w:numPr>
          <w:ilvl w:val="2"/>
          <w:numId w:val="26"/>
        </w:numPr>
        <w:spacing w:after="240" w:line="276" w:lineRule="auto"/>
        <w:rPr>
          <w:rFonts w:ascii="Arial" w:hAnsi="Arial" w:cs="Arial"/>
          <w:sz w:val="22"/>
          <w:szCs w:val="22"/>
        </w:rPr>
      </w:pPr>
      <w:r w:rsidRPr="00B2409F">
        <w:rPr>
          <w:rFonts w:ascii="Arial" w:hAnsi="Arial" w:cs="Arial"/>
          <w:sz w:val="22"/>
          <w:szCs w:val="22"/>
        </w:rPr>
        <w:t xml:space="preserve">The calculation steps are the same </w:t>
      </w:r>
      <w:r>
        <w:rPr>
          <w:rFonts w:ascii="Arial" w:hAnsi="Arial" w:cs="Arial"/>
          <w:sz w:val="22"/>
          <w:szCs w:val="22"/>
        </w:rPr>
        <w:t xml:space="preserve">as before; </w:t>
      </w:r>
      <w:r w:rsidRPr="00B2409F">
        <w:rPr>
          <w:rFonts w:ascii="Arial" w:hAnsi="Arial" w:cs="Arial"/>
          <w:sz w:val="22"/>
          <w:szCs w:val="22"/>
        </w:rPr>
        <w:t xml:space="preserve">form DR 0004 </w:t>
      </w:r>
      <w:r>
        <w:rPr>
          <w:rFonts w:ascii="Arial" w:hAnsi="Arial" w:cs="Arial"/>
          <w:sz w:val="22"/>
          <w:szCs w:val="22"/>
        </w:rPr>
        <w:t>just provides two amounts to plug into it.</w:t>
      </w:r>
    </w:p>
    <w:p w14:paraId="3F380CB9" w14:textId="77777777" w:rsidR="00722267" w:rsidRDefault="00722267" w:rsidP="00722267">
      <w:pPr>
        <w:numPr>
          <w:ilvl w:val="3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Step</w:t>
      </w:r>
      <w:r w:rsidRPr="00B2409F">
        <w:rPr>
          <w:rFonts w:ascii="Arial" w:hAnsi="Arial" w:cs="Arial"/>
          <w:sz w:val="22"/>
          <w:szCs w:val="22"/>
        </w:rPr>
        <w:t xml:space="preserve"> 2a</w:t>
      </w:r>
      <w:r>
        <w:rPr>
          <w:rFonts w:ascii="Arial" w:hAnsi="Arial" w:cs="Arial"/>
          <w:sz w:val="22"/>
          <w:szCs w:val="22"/>
        </w:rPr>
        <w:t xml:space="preserve"> uses the amount from </w:t>
      </w:r>
      <w:r w:rsidRPr="00B2409F">
        <w:rPr>
          <w:rFonts w:ascii="Arial" w:hAnsi="Arial" w:cs="Arial"/>
          <w:sz w:val="22"/>
          <w:szCs w:val="22"/>
        </w:rPr>
        <w:t>Form DR 0004 Line 2</w:t>
      </w:r>
      <w:r>
        <w:rPr>
          <w:rFonts w:ascii="Arial" w:hAnsi="Arial" w:cs="Arial"/>
          <w:sz w:val="22"/>
          <w:szCs w:val="22"/>
        </w:rPr>
        <w:t xml:space="preserve">, if it is provided. Otherwise, the default amounts </w:t>
      </w:r>
      <w:r w:rsidRPr="00B2409F">
        <w:rPr>
          <w:rFonts w:ascii="Arial" w:hAnsi="Arial" w:cs="Arial"/>
          <w:sz w:val="22"/>
          <w:szCs w:val="22"/>
        </w:rPr>
        <w:t>based on filing status</w:t>
      </w:r>
      <w:r>
        <w:rPr>
          <w:rFonts w:ascii="Arial" w:hAnsi="Arial" w:cs="Arial"/>
          <w:sz w:val="22"/>
          <w:szCs w:val="22"/>
        </w:rPr>
        <w:t xml:space="preserve"> are the same as before.</w:t>
      </w:r>
    </w:p>
    <w:p w14:paraId="644CFB55" w14:textId="77777777" w:rsidR="00722267" w:rsidRDefault="00722267" w:rsidP="00722267">
      <w:pPr>
        <w:numPr>
          <w:ilvl w:val="3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Step 2e formalizes the provision for </w:t>
      </w:r>
      <w:r w:rsidRPr="00B2409F">
        <w:rPr>
          <w:rFonts w:ascii="Arial" w:hAnsi="Arial" w:cs="Arial"/>
          <w:sz w:val="22"/>
          <w:szCs w:val="22"/>
        </w:rPr>
        <w:t>an employee</w:t>
      </w:r>
      <w:r>
        <w:rPr>
          <w:rFonts w:ascii="Arial" w:hAnsi="Arial" w:cs="Arial"/>
          <w:sz w:val="22"/>
          <w:szCs w:val="22"/>
        </w:rPr>
        <w:t xml:space="preserve"> to request additional withholding by using form DR 0004 Line 3.</w:t>
      </w:r>
    </w:p>
    <w:p w14:paraId="7852DBD2" w14:textId="7B4910D0" w:rsidR="00722267" w:rsidRDefault="00722267" w:rsidP="00722267">
      <w:pPr>
        <w:numPr>
          <w:ilvl w:val="2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314108">
        <w:rPr>
          <w:rFonts w:ascii="Arial" w:hAnsi="Arial" w:cs="Arial"/>
          <w:sz w:val="22"/>
          <w:szCs w:val="22"/>
        </w:rPr>
        <w:t>If an employee completes form DR 0004, the employer must use the amounts the employee entered.</w:t>
      </w:r>
      <w:r>
        <w:rPr>
          <w:rFonts w:ascii="Arial" w:hAnsi="Arial" w:cs="Arial"/>
          <w:sz w:val="22"/>
          <w:szCs w:val="22"/>
        </w:rPr>
        <w:t xml:space="preserve"> </w:t>
      </w:r>
      <w:r w:rsidRPr="00551DC5">
        <w:rPr>
          <w:rFonts w:ascii="Arial" w:hAnsi="Arial" w:cs="Arial"/>
          <w:sz w:val="22"/>
          <w:szCs w:val="22"/>
        </w:rPr>
        <w:t xml:space="preserve">A new </w:t>
      </w:r>
      <w:r w:rsidR="00AA5F44">
        <w:rPr>
          <w:rFonts w:ascii="Arial" w:hAnsi="Arial" w:cs="Arial"/>
          <w:sz w:val="22"/>
          <w:szCs w:val="22"/>
        </w:rPr>
        <w:t xml:space="preserve">IRS </w:t>
      </w:r>
      <w:r w:rsidRPr="00551DC5">
        <w:rPr>
          <w:rFonts w:ascii="Arial" w:hAnsi="Arial" w:cs="Arial"/>
          <w:sz w:val="22"/>
          <w:szCs w:val="22"/>
        </w:rPr>
        <w:t>Form W-4 by itself w</w:t>
      </w:r>
      <w:r w:rsidR="001460D2">
        <w:rPr>
          <w:rFonts w:ascii="Arial" w:hAnsi="Arial" w:cs="Arial"/>
          <w:sz w:val="22"/>
          <w:szCs w:val="22"/>
        </w:rPr>
        <w:t>ould</w:t>
      </w:r>
      <w:r w:rsidRPr="00551DC5">
        <w:rPr>
          <w:rFonts w:ascii="Arial" w:hAnsi="Arial" w:cs="Arial"/>
          <w:sz w:val="22"/>
          <w:szCs w:val="22"/>
        </w:rPr>
        <w:t xml:space="preserve"> override a previous form DR 0004.</w:t>
      </w:r>
    </w:p>
    <w:p w14:paraId="1DC7EF5E" w14:textId="77777777" w:rsidR="00722267" w:rsidRDefault="00722267" w:rsidP="00722267">
      <w:pPr>
        <w:numPr>
          <w:ilvl w:val="2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electronic</w:t>
      </w:r>
      <w:r w:rsidRPr="003141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version of this form, the </w:t>
      </w:r>
      <w:r w:rsidRPr="00764DD2">
        <w:rPr>
          <w:rFonts w:ascii="Arial" w:hAnsi="Arial" w:cs="Arial"/>
          <w:i/>
          <w:sz w:val="22"/>
          <w:szCs w:val="22"/>
        </w:rPr>
        <w:t>Withholding Worksheet Calculator</w:t>
      </w:r>
      <w:r>
        <w:rPr>
          <w:rFonts w:ascii="Arial" w:hAnsi="Arial" w:cs="Arial"/>
          <w:sz w:val="22"/>
          <w:szCs w:val="22"/>
        </w:rPr>
        <w:t xml:space="preserve">, will continue to be available for </w:t>
      </w:r>
      <w:r w:rsidRPr="00793480">
        <w:rPr>
          <w:rFonts w:ascii="Arial" w:hAnsi="Arial" w:cs="Arial"/>
          <w:sz w:val="22"/>
          <w:szCs w:val="22"/>
        </w:rPr>
        <w:t>download</w:t>
      </w:r>
      <w:r>
        <w:rPr>
          <w:rFonts w:ascii="Arial" w:hAnsi="Arial" w:cs="Arial"/>
          <w:sz w:val="22"/>
          <w:szCs w:val="22"/>
        </w:rPr>
        <w:t xml:space="preserve"> on t</w:t>
      </w:r>
      <w:r w:rsidRPr="00314108">
        <w:rPr>
          <w:rFonts w:ascii="Arial" w:hAnsi="Arial" w:cs="Arial"/>
          <w:sz w:val="22"/>
          <w:szCs w:val="22"/>
        </w:rPr>
        <w:t>he Department</w:t>
      </w:r>
      <w:r>
        <w:rPr>
          <w:rFonts w:ascii="Arial" w:hAnsi="Arial" w:cs="Arial"/>
          <w:sz w:val="22"/>
          <w:szCs w:val="22"/>
        </w:rPr>
        <w:t>’s</w:t>
      </w:r>
      <w:r w:rsidRPr="00314108">
        <w:rPr>
          <w:rFonts w:ascii="Arial" w:hAnsi="Arial" w:cs="Arial"/>
          <w:sz w:val="22"/>
          <w:szCs w:val="22"/>
        </w:rPr>
        <w:t xml:space="preserve"> website</w:t>
      </w:r>
      <w:r>
        <w:rPr>
          <w:rFonts w:ascii="Arial" w:hAnsi="Arial" w:cs="Arial"/>
          <w:sz w:val="22"/>
          <w:szCs w:val="22"/>
        </w:rPr>
        <w:t>.</w:t>
      </w:r>
    </w:p>
    <w:p w14:paraId="3DDE23E2" w14:textId="77777777" w:rsidR="00722267" w:rsidRPr="00BB3797" w:rsidRDefault="00722267" w:rsidP="00722267">
      <w:pPr>
        <w:numPr>
          <w:ilvl w:val="2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B3797">
        <w:rPr>
          <w:rFonts w:ascii="Arial" w:hAnsi="Arial" w:cs="Arial"/>
          <w:sz w:val="22"/>
          <w:szCs w:val="22"/>
        </w:rPr>
        <w:t xml:space="preserve">Additional Stakeholder Input </w:t>
      </w:r>
    </w:p>
    <w:p w14:paraId="170E3CB3" w14:textId="2B6874DC" w:rsidR="002067AB" w:rsidRPr="00BE74B5" w:rsidRDefault="002067AB" w:rsidP="00FF4FB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Other comme</w:t>
      </w:r>
      <w:r w:rsidR="005A5570">
        <w:rPr>
          <w:rFonts w:ascii="Arial" w:eastAsia="Arial" w:hAnsi="Arial" w:cs="Arial"/>
          <w:color w:val="000000"/>
          <w:sz w:val="22"/>
          <w:szCs w:val="22"/>
        </w:rPr>
        <w:t>nts or issues for consideration</w:t>
      </w:r>
    </w:p>
    <w:p w14:paraId="183B6264" w14:textId="400A0B76" w:rsidR="00F76B53" w:rsidRPr="00981EBF" w:rsidRDefault="002067AB" w:rsidP="00FF4FB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hAnsi="Arial"/>
          <w:color w:val="000000"/>
          <w:sz w:val="22"/>
        </w:rPr>
      </w:pPr>
      <w:r w:rsidRPr="00BE74B5">
        <w:rPr>
          <w:rFonts w:ascii="Arial" w:eastAsia="Arial" w:hAnsi="Arial" w:cs="Arial"/>
          <w:color w:val="000000"/>
          <w:sz w:val="22"/>
          <w:szCs w:val="22"/>
        </w:rPr>
        <w:t>Adjourn</w:t>
      </w:r>
    </w:p>
    <w:p w14:paraId="2AFAB9FB" w14:textId="2D084835" w:rsidR="00981EBF" w:rsidRPr="00981EBF" w:rsidRDefault="00981EBF" w:rsidP="00FF4FB3">
      <w:pPr>
        <w:shd w:val="clear" w:color="auto" w:fill="FFFFFF"/>
        <w:spacing w:line="276" w:lineRule="auto"/>
        <w:ind w:left="360"/>
        <w:rPr>
          <w:color w:val="222222"/>
          <w:sz w:val="22"/>
          <w:szCs w:val="22"/>
        </w:rPr>
      </w:pPr>
      <w:r w:rsidRPr="00981EBF">
        <w:rPr>
          <w:rFonts w:ascii="Arial" w:hAnsi="Arial" w:cs="Arial"/>
          <w:color w:val="222222"/>
          <w:sz w:val="22"/>
          <w:szCs w:val="22"/>
        </w:rPr>
        <w:t>We would appreciate your</w:t>
      </w:r>
      <w:r w:rsidRPr="00981EB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feedback to help us measure and improve the success of the rulemaking program</w:t>
      </w:r>
      <w:r w:rsidR="00836BA9" w:rsidRPr="00836BA9">
        <w:t xml:space="preserve"> </w:t>
      </w:r>
      <w:r w:rsidR="00836BA9" w:rsidRPr="00836BA9">
        <w:rPr>
          <w:rFonts w:ascii="Arial" w:hAnsi="Arial" w:cs="Arial"/>
          <w:color w:val="222222"/>
          <w:sz w:val="22"/>
          <w:szCs w:val="22"/>
          <w:shd w:val="clear" w:color="auto" w:fill="FFFFFF"/>
        </w:rPr>
        <w:t>and other stakeholder meetings. If you participate in this meeting</w:t>
      </w:r>
      <w:r w:rsidRPr="00981EB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we invite you to complete a </w:t>
      </w:r>
      <w:hyperlink r:id="rId10" w:history="1">
        <w:r w:rsidRPr="00981EBF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short survey</w:t>
        </w:r>
      </w:hyperlink>
      <w:r w:rsidRPr="00981EBF">
        <w:rPr>
          <w:rFonts w:ascii="Arial" w:hAnsi="Arial" w:cs="Arial"/>
          <w:color w:val="222222"/>
          <w:sz w:val="22"/>
          <w:szCs w:val="22"/>
          <w:shd w:val="clear" w:color="auto" w:fill="FFFFFF"/>
        </w:rPr>
        <w:t>. </w:t>
      </w:r>
      <w:bookmarkStart w:id="2" w:name="_GoBack"/>
      <w:bookmarkEnd w:id="2"/>
      <w:r w:rsidRPr="00981EBF">
        <w:rPr>
          <w:rFonts w:ascii="Arial" w:hAnsi="Arial" w:cs="Arial"/>
          <w:color w:val="222222"/>
          <w:sz w:val="22"/>
          <w:szCs w:val="22"/>
          <w:shd w:val="clear" w:color="auto" w:fill="FFFFFF"/>
        </w:rPr>
        <w:t>Follow the link, and choose the "</w:t>
      </w:r>
      <w:r w:rsidRPr="00981EBF">
        <w:rPr>
          <w:rFonts w:ascii="Arial" w:hAnsi="Arial" w:cs="Arial"/>
          <w:color w:val="202124"/>
          <w:spacing w:val="3"/>
          <w:sz w:val="22"/>
          <w:szCs w:val="22"/>
          <w:shd w:val="clear" w:color="auto" w:fill="FFFFFF"/>
        </w:rPr>
        <w:t>I participated in the Rulemaking Process (Announcement, Stakeholder Meeting, or Hearing)</w:t>
      </w:r>
      <w:r w:rsidRPr="00981EBF">
        <w:rPr>
          <w:rFonts w:ascii="Arial" w:hAnsi="Arial" w:cs="Arial"/>
          <w:color w:val="222222"/>
          <w:sz w:val="22"/>
          <w:szCs w:val="22"/>
          <w:shd w:val="clear" w:color="auto" w:fill="FFFFFF"/>
        </w:rPr>
        <w:t>" option.</w:t>
      </w:r>
    </w:p>
    <w:p w14:paraId="3F2FE1EB" w14:textId="77777777" w:rsidR="00981EBF" w:rsidRPr="005D7366" w:rsidRDefault="00981EBF" w:rsidP="00FF4FB3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hAnsi="Arial"/>
          <w:color w:val="000000"/>
          <w:sz w:val="22"/>
        </w:rPr>
      </w:pPr>
    </w:p>
    <w:sectPr w:rsidR="00981EBF" w:rsidRPr="005D7366" w:rsidSect="00FF4FB3">
      <w:headerReference w:type="default" r:id="rId11"/>
      <w:headerReference w:type="first" r:id="rId12"/>
      <w:pgSz w:w="12240" w:h="15840"/>
      <w:pgMar w:top="72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6128B" w14:textId="77777777" w:rsidR="005168BB" w:rsidRDefault="005168BB" w:rsidP="00C7728F">
      <w:r>
        <w:separator/>
      </w:r>
    </w:p>
  </w:endnote>
  <w:endnote w:type="continuationSeparator" w:id="0">
    <w:p w14:paraId="5F412F0E" w14:textId="77777777" w:rsidR="005168BB" w:rsidRDefault="005168BB" w:rsidP="00C7728F">
      <w:r>
        <w:continuationSeparator/>
      </w:r>
    </w:p>
  </w:endnote>
  <w:endnote w:type="continuationNotice" w:id="1">
    <w:p w14:paraId="246ACFC0" w14:textId="77777777" w:rsidR="005168BB" w:rsidRDefault="005168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4C810" w14:textId="77777777" w:rsidR="005168BB" w:rsidRDefault="005168BB" w:rsidP="00C7728F">
      <w:r>
        <w:separator/>
      </w:r>
    </w:p>
  </w:footnote>
  <w:footnote w:type="continuationSeparator" w:id="0">
    <w:p w14:paraId="7D810DE2" w14:textId="77777777" w:rsidR="005168BB" w:rsidRDefault="005168BB" w:rsidP="00C7728F">
      <w:r>
        <w:continuationSeparator/>
      </w:r>
    </w:p>
  </w:footnote>
  <w:footnote w:type="continuationNotice" w:id="1">
    <w:p w14:paraId="75E52726" w14:textId="77777777" w:rsidR="005168BB" w:rsidRDefault="005168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FEFBC" w14:textId="77777777" w:rsidR="0060775B" w:rsidRPr="005D7366" w:rsidRDefault="0060775B" w:rsidP="005D7366">
    <w:pPr>
      <w:pStyle w:val="Header"/>
      <w:rPr>
        <w:rFonts w:ascii="Arial" w:hAnsi="Arial"/>
      </w:rPr>
    </w:pPr>
  </w:p>
  <w:p w14:paraId="638CEABE" w14:textId="77777777" w:rsidR="00364052" w:rsidRPr="005D7366" w:rsidRDefault="00364052" w:rsidP="005D7366">
    <w:pPr>
      <w:pStyle w:val="Head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14A8" w14:textId="77777777" w:rsidR="00347522" w:rsidRDefault="00347522" w:rsidP="0078608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FACAE5" wp14:editId="154669E4">
          <wp:simplePos x="0" y="0"/>
          <wp:positionH relativeFrom="column">
            <wp:posOffset>40787</wp:posOffset>
          </wp:positionH>
          <wp:positionV relativeFrom="paragraph">
            <wp:posOffset>0</wp:posOffset>
          </wp:positionV>
          <wp:extent cx="2564130" cy="488950"/>
          <wp:effectExtent l="0" t="0" r="7620" b="6350"/>
          <wp:wrapNone/>
          <wp:docPr id="2" name="Picture 2" descr="co_dor_div_tax_rgb_ltr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_dor_div_tax_rgb_ltr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413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7770EE" w14:textId="77777777" w:rsidR="00347522" w:rsidRDefault="00347522" w:rsidP="00786087">
    <w:pPr>
      <w:pStyle w:val="Header"/>
    </w:pPr>
  </w:p>
  <w:p w14:paraId="25345CFD" w14:textId="57F1BD8F" w:rsidR="00347522" w:rsidRDefault="00347522" w:rsidP="00786087">
    <w:pPr>
      <w:pStyle w:val="Header"/>
    </w:pPr>
  </w:p>
  <w:p w14:paraId="64E0196B" w14:textId="7001ED90" w:rsidR="00347522" w:rsidRDefault="00C92A43" w:rsidP="007860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DB2BBD" wp14:editId="20528C22">
              <wp:simplePos x="0" y="0"/>
              <wp:positionH relativeFrom="column">
                <wp:posOffset>1164590</wp:posOffset>
              </wp:positionH>
              <wp:positionV relativeFrom="paragraph">
                <wp:posOffset>57785</wp:posOffset>
              </wp:positionV>
              <wp:extent cx="1708785" cy="680085"/>
              <wp:effectExtent l="0" t="0" r="5715" b="571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7056E" w14:textId="54AA7BD7" w:rsidR="00C92A43" w:rsidRDefault="00C92A43" w:rsidP="00C92A43">
                          <w:pPr>
                            <w:spacing w:line="200" w:lineRule="auto"/>
                            <w:ind w:left="90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0000"/>
                              <w:sz w:val="16"/>
                            </w:rPr>
                            <w:t>Office of Tax Policy Analysis</w:t>
                          </w:r>
                        </w:p>
                        <w:p w14:paraId="4CE82D9E" w14:textId="77777777" w:rsidR="00C92A43" w:rsidRDefault="00C92A43" w:rsidP="00C92A43">
                          <w:pPr>
                            <w:spacing w:line="200" w:lineRule="auto"/>
                            <w:ind w:left="90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0000"/>
                              <w:sz w:val="16"/>
                            </w:rPr>
                            <w:t>P.O. Box 17087</w:t>
                          </w:r>
                        </w:p>
                        <w:p w14:paraId="022AEC88" w14:textId="77777777" w:rsidR="00C92A43" w:rsidRDefault="00C92A43" w:rsidP="00C92A43">
                          <w:pPr>
                            <w:spacing w:line="200" w:lineRule="auto"/>
                            <w:ind w:left="90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0000"/>
                              <w:sz w:val="16"/>
                            </w:rPr>
                            <w:t>Denver, CO 80217-0087</w:t>
                          </w:r>
                        </w:p>
                        <w:p w14:paraId="2F8E7C76" w14:textId="77777777" w:rsidR="00C92A43" w:rsidRDefault="00C92A43" w:rsidP="00C92A43">
                          <w:pPr>
                            <w:pStyle w:val="returnaddress"/>
                            <w:ind w:left="90"/>
                            <w:rPr>
                              <w:rFonts w:eastAsia="Trebuchet MS" w:cs="Trebuchet MS"/>
                              <w:color w:val="000000"/>
                            </w:rPr>
                          </w:pPr>
                        </w:p>
                        <w:p w14:paraId="20AE9D52" w14:textId="57749BEB" w:rsidR="00786087" w:rsidRPr="009902F2" w:rsidRDefault="00C92A43" w:rsidP="00C92A43">
                          <w:pPr>
                            <w:pStyle w:val="returnaddress"/>
                            <w:ind w:left="90"/>
                            <w:rPr>
                              <w:b/>
                              <w:color w:val="auto"/>
                            </w:rPr>
                          </w:pPr>
                          <w:r>
                            <w:rPr>
                              <w:rFonts w:eastAsia="Trebuchet MS" w:cs="Trebuchet MS"/>
                              <w:color w:val="000000"/>
                            </w:rPr>
                            <w:t>dor_taxpolicy@state.co.us</w:t>
                          </w:r>
                        </w:p>
                        <w:p w14:paraId="65D60C1B" w14:textId="77777777" w:rsidR="00786087" w:rsidRPr="009902F2" w:rsidRDefault="00786087" w:rsidP="00786087">
                          <w:pPr>
                            <w:pStyle w:val="Header"/>
                            <w:ind w:left="9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118872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B2BB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1.7pt;margin-top:4.55pt;width:134.55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" filled="f" stroked="f">
              <v:textbox inset="0,9.36pt,0,0">
                <w:txbxContent>
                  <w:p w14:paraId="6E87056E" w14:textId="54AA7BD7" w:rsidR="00C92A43" w:rsidRDefault="00C92A43" w:rsidP="00C92A43">
                    <w:pPr>
                      <w:spacing w:line="200" w:lineRule="auto"/>
                      <w:ind w:left="90"/>
                      <w:textDirection w:val="btLr"/>
                    </w:pPr>
                    <w:r>
                      <w:rPr>
                        <w:rFonts w:ascii="Trebuchet MS" w:eastAsia="Trebuchet MS" w:hAnsi="Trebuchet MS" w:cs="Trebuchet MS"/>
                        <w:color w:val="000000"/>
                        <w:sz w:val="16"/>
                      </w:rPr>
                      <w:t>Office of Tax Policy Analysis</w:t>
                    </w:r>
                  </w:p>
                  <w:p w14:paraId="4CE82D9E" w14:textId="77777777" w:rsidR="00C92A43" w:rsidRDefault="00C92A43" w:rsidP="00C92A43">
                    <w:pPr>
                      <w:spacing w:line="200" w:lineRule="auto"/>
                      <w:ind w:left="90"/>
                      <w:textDirection w:val="btLr"/>
                    </w:pPr>
                    <w:r>
                      <w:rPr>
                        <w:rFonts w:ascii="Trebuchet MS" w:eastAsia="Trebuchet MS" w:hAnsi="Trebuchet MS" w:cs="Trebuchet MS"/>
                        <w:color w:val="000000"/>
                        <w:sz w:val="16"/>
                      </w:rPr>
                      <w:t>P.O. Box 17087</w:t>
                    </w:r>
                  </w:p>
                  <w:p w14:paraId="022AEC88" w14:textId="77777777" w:rsidR="00C92A43" w:rsidRDefault="00C92A43" w:rsidP="00C92A43">
                    <w:pPr>
                      <w:spacing w:line="200" w:lineRule="auto"/>
                      <w:ind w:left="90"/>
                      <w:textDirection w:val="btLr"/>
                    </w:pPr>
                    <w:r>
                      <w:rPr>
                        <w:rFonts w:ascii="Trebuchet MS" w:eastAsia="Trebuchet MS" w:hAnsi="Trebuchet MS" w:cs="Trebuchet MS"/>
                        <w:color w:val="000000"/>
                        <w:sz w:val="16"/>
                      </w:rPr>
                      <w:t>Denver, CO 80217-0087</w:t>
                    </w:r>
                  </w:p>
                  <w:p w14:paraId="2F8E7C76" w14:textId="77777777" w:rsidR="00C92A43" w:rsidRDefault="00C92A43" w:rsidP="00C92A43">
                    <w:pPr>
                      <w:pStyle w:val="returnaddress"/>
                      <w:ind w:left="90"/>
                      <w:rPr>
                        <w:rFonts w:eastAsia="Trebuchet MS" w:cs="Trebuchet MS"/>
                        <w:color w:val="000000"/>
                      </w:rPr>
                    </w:pPr>
                  </w:p>
                  <w:p w14:paraId="20AE9D52" w14:textId="57749BEB" w:rsidR="00786087" w:rsidRPr="009902F2" w:rsidRDefault="00C92A43" w:rsidP="00C92A43">
                    <w:pPr>
                      <w:pStyle w:val="returnaddress"/>
                      <w:ind w:left="90"/>
                      <w:rPr>
                        <w:b/>
                        <w:color w:val="auto"/>
                      </w:rPr>
                    </w:pPr>
                    <w:r>
                      <w:rPr>
                        <w:rFonts w:eastAsia="Trebuchet MS" w:cs="Trebuchet MS"/>
                        <w:color w:val="000000"/>
                      </w:rPr>
                      <w:t>dor_taxpolicy@state.co.us</w:t>
                    </w:r>
                  </w:p>
                  <w:p w14:paraId="65D60C1B" w14:textId="77777777" w:rsidR="00786087" w:rsidRPr="009902F2" w:rsidRDefault="00786087" w:rsidP="00786087">
                    <w:pPr>
                      <w:pStyle w:val="Header"/>
                      <w:ind w:left="90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43C10F7" w14:textId="77777777" w:rsidR="00347522" w:rsidRDefault="00347522" w:rsidP="00786087">
    <w:pPr>
      <w:pStyle w:val="Header"/>
    </w:pPr>
  </w:p>
  <w:p w14:paraId="0F638736" w14:textId="77777777" w:rsidR="00786087" w:rsidRDefault="00786087" w:rsidP="00786087">
    <w:pPr>
      <w:pStyle w:val="Header"/>
    </w:pPr>
    <w:r>
      <w:t xml:space="preserve"> </w:t>
    </w:r>
  </w:p>
  <w:p w14:paraId="7846CDEC" w14:textId="77777777" w:rsidR="00C7728F" w:rsidRDefault="00C7728F" w:rsidP="00C7728F">
    <w:pPr>
      <w:pStyle w:val="Header"/>
    </w:pPr>
  </w:p>
  <w:p w14:paraId="4F56D67D" w14:textId="77777777" w:rsidR="00817910" w:rsidRDefault="00817910" w:rsidP="00C7728F">
    <w:pPr>
      <w:pStyle w:val="Header"/>
    </w:pPr>
  </w:p>
  <w:p w14:paraId="516F47B6" w14:textId="77777777" w:rsidR="00D07E41" w:rsidRPr="000636F4" w:rsidRDefault="00D07E41" w:rsidP="000636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4857"/>
    <w:multiLevelType w:val="hybridMultilevel"/>
    <w:tmpl w:val="E9DC2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16E43"/>
    <w:multiLevelType w:val="hybridMultilevel"/>
    <w:tmpl w:val="A240E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D7842"/>
    <w:multiLevelType w:val="hybridMultilevel"/>
    <w:tmpl w:val="E03AAA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F54085"/>
    <w:multiLevelType w:val="multilevel"/>
    <w:tmpl w:val="EF5E8AC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955A8C"/>
    <w:multiLevelType w:val="hybridMultilevel"/>
    <w:tmpl w:val="1FB4B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A1B36"/>
    <w:multiLevelType w:val="hybridMultilevel"/>
    <w:tmpl w:val="71901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D781C"/>
    <w:multiLevelType w:val="multilevel"/>
    <w:tmpl w:val="31A290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vertAlign w:val="baseli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2C545334"/>
    <w:multiLevelType w:val="hybridMultilevel"/>
    <w:tmpl w:val="62B65A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D3E549A"/>
    <w:multiLevelType w:val="hybridMultilevel"/>
    <w:tmpl w:val="AE440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7462D3"/>
    <w:multiLevelType w:val="hybridMultilevel"/>
    <w:tmpl w:val="2F808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627067"/>
    <w:multiLevelType w:val="hybridMultilevel"/>
    <w:tmpl w:val="CD584E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00F4BC9"/>
    <w:multiLevelType w:val="hybridMultilevel"/>
    <w:tmpl w:val="27902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6B5228"/>
    <w:multiLevelType w:val="hybridMultilevel"/>
    <w:tmpl w:val="929E2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C02187"/>
    <w:multiLevelType w:val="hybridMultilevel"/>
    <w:tmpl w:val="FF9CB0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F995734"/>
    <w:multiLevelType w:val="hybridMultilevel"/>
    <w:tmpl w:val="63AAD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76FC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5F27A7C"/>
    <w:multiLevelType w:val="hybridMultilevel"/>
    <w:tmpl w:val="5FB410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799521D"/>
    <w:multiLevelType w:val="hybridMultilevel"/>
    <w:tmpl w:val="AB50BF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0CA607E"/>
    <w:multiLevelType w:val="multilevel"/>
    <w:tmpl w:val="19C623A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63D82CE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6C56E76"/>
    <w:multiLevelType w:val="multilevel"/>
    <w:tmpl w:val="D7045C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7D816B9"/>
    <w:multiLevelType w:val="hybridMultilevel"/>
    <w:tmpl w:val="E7E60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B15A3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BF56DA1"/>
    <w:multiLevelType w:val="hybridMultilevel"/>
    <w:tmpl w:val="F4E22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903952"/>
    <w:multiLevelType w:val="hybridMultilevel"/>
    <w:tmpl w:val="D506C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8E0621"/>
    <w:multiLevelType w:val="hybridMultilevel"/>
    <w:tmpl w:val="B02065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3C2679"/>
    <w:multiLevelType w:val="hybridMultilevel"/>
    <w:tmpl w:val="E182F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D24A8B"/>
    <w:multiLevelType w:val="hybridMultilevel"/>
    <w:tmpl w:val="E31A15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E0F4D45"/>
    <w:multiLevelType w:val="hybridMultilevel"/>
    <w:tmpl w:val="BF628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887E90"/>
    <w:multiLevelType w:val="hybridMultilevel"/>
    <w:tmpl w:val="7FAEAF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5"/>
  </w:num>
  <w:num w:numId="3">
    <w:abstractNumId w:val="0"/>
  </w:num>
  <w:num w:numId="4">
    <w:abstractNumId w:val="9"/>
  </w:num>
  <w:num w:numId="5">
    <w:abstractNumId w:val="29"/>
  </w:num>
  <w:num w:numId="6">
    <w:abstractNumId w:val="4"/>
  </w:num>
  <w:num w:numId="7">
    <w:abstractNumId w:val="22"/>
  </w:num>
  <w:num w:numId="8">
    <w:abstractNumId w:val="12"/>
  </w:num>
  <w:num w:numId="9">
    <w:abstractNumId w:val="25"/>
  </w:num>
  <w:num w:numId="10">
    <w:abstractNumId w:val="28"/>
  </w:num>
  <w:num w:numId="11">
    <w:abstractNumId w:val="19"/>
  </w:num>
  <w:num w:numId="12">
    <w:abstractNumId w:val="15"/>
  </w:num>
  <w:num w:numId="13">
    <w:abstractNumId w:val="14"/>
  </w:num>
  <w:num w:numId="14">
    <w:abstractNumId w:val="26"/>
  </w:num>
  <w:num w:numId="15">
    <w:abstractNumId w:val="16"/>
  </w:num>
  <w:num w:numId="16">
    <w:abstractNumId w:val="13"/>
  </w:num>
  <w:num w:numId="17">
    <w:abstractNumId w:val="23"/>
  </w:num>
  <w:num w:numId="18">
    <w:abstractNumId w:val="11"/>
  </w:num>
  <w:num w:numId="19">
    <w:abstractNumId w:val="8"/>
  </w:num>
  <w:num w:numId="20">
    <w:abstractNumId w:val="1"/>
  </w:num>
  <w:num w:numId="21">
    <w:abstractNumId w:val="2"/>
  </w:num>
  <w:num w:numId="22">
    <w:abstractNumId w:val="10"/>
  </w:num>
  <w:num w:numId="23">
    <w:abstractNumId w:val="24"/>
  </w:num>
  <w:num w:numId="24">
    <w:abstractNumId w:val="17"/>
  </w:num>
  <w:num w:numId="25">
    <w:abstractNumId w:val="27"/>
  </w:num>
  <w:num w:numId="26">
    <w:abstractNumId w:val="6"/>
  </w:num>
  <w:num w:numId="27">
    <w:abstractNumId w:val="18"/>
  </w:num>
  <w:num w:numId="28">
    <w:abstractNumId w:val="3"/>
  </w:num>
  <w:num w:numId="29">
    <w:abstractNumId w:val="2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44C"/>
    <w:rsid w:val="00020FBA"/>
    <w:rsid w:val="00031D61"/>
    <w:rsid w:val="00052C4C"/>
    <w:rsid w:val="000636F4"/>
    <w:rsid w:val="000808F6"/>
    <w:rsid w:val="0008112E"/>
    <w:rsid w:val="00081632"/>
    <w:rsid w:val="00086FC2"/>
    <w:rsid w:val="000A5F25"/>
    <w:rsid w:val="000C6B18"/>
    <w:rsid w:val="000E2381"/>
    <w:rsid w:val="000F1433"/>
    <w:rsid w:val="00122EB9"/>
    <w:rsid w:val="001276CC"/>
    <w:rsid w:val="001460D2"/>
    <w:rsid w:val="00150521"/>
    <w:rsid w:val="00172DB1"/>
    <w:rsid w:val="00191B54"/>
    <w:rsid w:val="001C3A73"/>
    <w:rsid w:val="001D3BA8"/>
    <w:rsid w:val="001D6BBA"/>
    <w:rsid w:val="001F7988"/>
    <w:rsid w:val="002067AB"/>
    <w:rsid w:val="002105E7"/>
    <w:rsid w:val="002244D7"/>
    <w:rsid w:val="00247D62"/>
    <w:rsid w:val="002835B2"/>
    <w:rsid w:val="002F6CE0"/>
    <w:rsid w:val="00314108"/>
    <w:rsid w:val="00320EB6"/>
    <w:rsid w:val="003271CB"/>
    <w:rsid w:val="0033425A"/>
    <w:rsid w:val="003348DF"/>
    <w:rsid w:val="00347522"/>
    <w:rsid w:val="00364052"/>
    <w:rsid w:val="0037330A"/>
    <w:rsid w:val="003A0D29"/>
    <w:rsid w:val="003A0EF6"/>
    <w:rsid w:val="003A4C70"/>
    <w:rsid w:val="003C1C8F"/>
    <w:rsid w:val="003D2594"/>
    <w:rsid w:val="003D4BEE"/>
    <w:rsid w:val="00402ED3"/>
    <w:rsid w:val="00422636"/>
    <w:rsid w:val="00434173"/>
    <w:rsid w:val="00442275"/>
    <w:rsid w:val="0044260E"/>
    <w:rsid w:val="00460A1D"/>
    <w:rsid w:val="004856EA"/>
    <w:rsid w:val="004B14C9"/>
    <w:rsid w:val="004C7716"/>
    <w:rsid w:val="004D4F63"/>
    <w:rsid w:val="004E4B05"/>
    <w:rsid w:val="004F010F"/>
    <w:rsid w:val="005168BB"/>
    <w:rsid w:val="00531315"/>
    <w:rsid w:val="00551DC5"/>
    <w:rsid w:val="0055250E"/>
    <w:rsid w:val="00560304"/>
    <w:rsid w:val="00586DE7"/>
    <w:rsid w:val="00590933"/>
    <w:rsid w:val="005A403A"/>
    <w:rsid w:val="005A5570"/>
    <w:rsid w:val="005C02F3"/>
    <w:rsid w:val="005C67C3"/>
    <w:rsid w:val="005D1BFB"/>
    <w:rsid w:val="005D7366"/>
    <w:rsid w:val="005E24BE"/>
    <w:rsid w:val="00602ED9"/>
    <w:rsid w:val="0060775B"/>
    <w:rsid w:val="00610658"/>
    <w:rsid w:val="006445B7"/>
    <w:rsid w:val="0064524F"/>
    <w:rsid w:val="006666FF"/>
    <w:rsid w:val="006753CD"/>
    <w:rsid w:val="00690D0E"/>
    <w:rsid w:val="006A27C1"/>
    <w:rsid w:val="006A3D3A"/>
    <w:rsid w:val="006B7388"/>
    <w:rsid w:val="006C5955"/>
    <w:rsid w:val="006C6A27"/>
    <w:rsid w:val="006D74B4"/>
    <w:rsid w:val="006E3428"/>
    <w:rsid w:val="006E54B2"/>
    <w:rsid w:val="006F314B"/>
    <w:rsid w:val="00705F83"/>
    <w:rsid w:val="00710376"/>
    <w:rsid w:val="00720E97"/>
    <w:rsid w:val="00722267"/>
    <w:rsid w:val="00724E5D"/>
    <w:rsid w:val="007539DA"/>
    <w:rsid w:val="00764DD2"/>
    <w:rsid w:val="00766F78"/>
    <w:rsid w:val="00786087"/>
    <w:rsid w:val="00793480"/>
    <w:rsid w:val="00795323"/>
    <w:rsid w:val="007B4A9B"/>
    <w:rsid w:val="007D2656"/>
    <w:rsid w:val="00810A8B"/>
    <w:rsid w:val="0081104D"/>
    <w:rsid w:val="00817910"/>
    <w:rsid w:val="00836BA9"/>
    <w:rsid w:val="008462E3"/>
    <w:rsid w:val="008525DB"/>
    <w:rsid w:val="00860EDE"/>
    <w:rsid w:val="00876DC2"/>
    <w:rsid w:val="00881432"/>
    <w:rsid w:val="00892200"/>
    <w:rsid w:val="00895FDE"/>
    <w:rsid w:val="008A4E24"/>
    <w:rsid w:val="008C34B9"/>
    <w:rsid w:val="008D250B"/>
    <w:rsid w:val="008F3774"/>
    <w:rsid w:val="008F7373"/>
    <w:rsid w:val="00903AFC"/>
    <w:rsid w:val="00903FAA"/>
    <w:rsid w:val="00904E59"/>
    <w:rsid w:val="00904F87"/>
    <w:rsid w:val="00905CD9"/>
    <w:rsid w:val="00924334"/>
    <w:rsid w:val="0093270F"/>
    <w:rsid w:val="00981EBF"/>
    <w:rsid w:val="009B479F"/>
    <w:rsid w:val="009C1D2F"/>
    <w:rsid w:val="009D2C78"/>
    <w:rsid w:val="009E4228"/>
    <w:rsid w:val="009F0953"/>
    <w:rsid w:val="009F2B2E"/>
    <w:rsid w:val="009F4733"/>
    <w:rsid w:val="00A03635"/>
    <w:rsid w:val="00A328C3"/>
    <w:rsid w:val="00A53D5A"/>
    <w:rsid w:val="00A651F5"/>
    <w:rsid w:val="00A6652C"/>
    <w:rsid w:val="00A67173"/>
    <w:rsid w:val="00A829EB"/>
    <w:rsid w:val="00A83807"/>
    <w:rsid w:val="00A848E5"/>
    <w:rsid w:val="00A93283"/>
    <w:rsid w:val="00AA5F44"/>
    <w:rsid w:val="00AA7771"/>
    <w:rsid w:val="00AB66EF"/>
    <w:rsid w:val="00AC0590"/>
    <w:rsid w:val="00AD0D8C"/>
    <w:rsid w:val="00AD382F"/>
    <w:rsid w:val="00AF2AFD"/>
    <w:rsid w:val="00B031E4"/>
    <w:rsid w:val="00B11459"/>
    <w:rsid w:val="00B123F2"/>
    <w:rsid w:val="00B175CE"/>
    <w:rsid w:val="00B206FF"/>
    <w:rsid w:val="00B22B6A"/>
    <w:rsid w:val="00B2409F"/>
    <w:rsid w:val="00B25324"/>
    <w:rsid w:val="00B2560B"/>
    <w:rsid w:val="00B25B3B"/>
    <w:rsid w:val="00B4037B"/>
    <w:rsid w:val="00B52945"/>
    <w:rsid w:val="00B77D92"/>
    <w:rsid w:val="00B8208D"/>
    <w:rsid w:val="00B85513"/>
    <w:rsid w:val="00BB3797"/>
    <w:rsid w:val="00BD429B"/>
    <w:rsid w:val="00BE1A03"/>
    <w:rsid w:val="00C03D78"/>
    <w:rsid w:val="00C15BEB"/>
    <w:rsid w:val="00C24D4E"/>
    <w:rsid w:val="00C6282E"/>
    <w:rsid w:val="00C7728F"/>
    <w:rsid w:val="00C92A43"/>
    <w:rsid w:val="00C965BA"/>
    <w:rsid w:val="00CA158D"/>
    <w:rsid w:val="00CA2FA9"/>
    <w:rsid w:val="00CB63A0"/>
    <w:rsid w:val="00CC1351"/>
    <w:rsid w:val="00CC7DEC"/>
    <w:rsid w:val="00CC7EA8"/>
    <w:rsid w:val="00CD47FD"/>
    <w:rsid w:val="00CD68D7"/>
    <w:rsid w:val="00CE2C45"/>
    <w:rsid w:val="00CF2E3B"/>
    <w:rsid w:val="00CF4F62"/>
    <w:rsid w:val="00D07E41"/>
    <w:rsid w:val="00D1570A"/>
    <w:rsid w:val="00D304C7"/>
    <w:rsid w:val="00D30B72"/>
    <w:rsid w:val="00D42A7E"/>
    <w:rsid w:val="00D51B2C"/>
    <w:rsid w:val="00D64EAF"/>
    <w:rsid w:val="00D65EBF"/>
    <w:rsid w:val="00DA3798"/>
    <w:rsid w:val="00DB3EDD"/>
    <w:rsid w:val="00DC2554"/>
    <w:rsid w:val="00DC3ABE"/>
    <w:rsid w:val="00DD7AE3"/>
    <w:rsid w:val="00DF0877"/>
    <w:rsid w:val="00DF281C"/>
    <w:rsid w:val="00E008CF"/>
    <w:rsid w:val="00E01B78"/>
    <w:rsid w:val="00E072BE"/>
    <w:rsid w:val="00E14609"/>
    <w:rsid w:val="00E52CC4"/>
    <w:rsid w:val="00E57BC7"/>
    <w:rsid w:val="00E737F3"/>
    <w:rsid w:val="00E8609C"/>
    <w:rsid w:val="00EB7EE1"/>
    <w:rsid w:val="00EF6362"/>
    <w:rsid w:val="00F2444C"/>
    <w:rsid w:val="00F471D9"/>
    <w:rsid w:val="00F63854"/>
    <w:rsid w:val="00F70960"/>
    <w:rsid w:val="00F76B53"/>
    <w:rsid w:val="00F90B0D"/>
    <w:rsid w:val="00F9577F"/>
    <w:rsid w:val="00FA003B"/>
    <w:rsid w:val="00FB70AB"/>
    <w:rsid w:val="00FB7420"/>
    <w:rsid w:val="00FC0B4A"/>
    <w:rsid w:val="00FD5FFB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57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FB742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FB74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FB7420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FB74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FB742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FB742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2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28F"/>
  </w:style>
  <w:style w:type="paragraph" w:styleId="Footer">
    <w:name w:val="footer"/>
    <w:basedOn w:val="Normal"/>
    <w:link w:val="FooterChar"/>
    <w:uiPriority w:val="99"/>
    <w:unhideWhenUsed/>
    <w:rsid w:val="00C772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28F"/>
  </w:style>
  <w:style w:type="paragraph" w:customStyle="1" w:styleId="returnaddress">
    <w:name w:val="return address"/>
    <w:basedOn w:val="Header"/>
    <w:link w:val="returnaddressChar"/>
    <w:qFormat/>
    <w:rsid w:val="00C7728F"/>
    <w:pPr>
      <w:tabs>
        <w:tab w:val="clear" w:pos="4680"/>
        <w:tab w:val="clear" w:pos="9360"/>
        <w:tab w:val="center" w:pos="4320"/>
        <w:tab w:val="right" w:pos="8640"/>
      </w:tabs>
      <w:spacing w:line="200" w:lineRule="exact"/>
    </w:pPr>
    <w:rPr>
      <w:rFonts w:ascii="Trebuchet MS" w:eastAsia="MS Mincho" w:hAnsi="Trebuchet MS"/>
      <w:color w:val="595959"/>
      <w:sz w:val="16"/>
      <w:szCs w:val="24"/>
    </w:rPr>
  </w:style>
  <w:style w:type="character" w:customStyle="1" w:styleId="returnaddressChar">
    <w:name w:val="return address Char"/>
    <w:link w:val="returnaddress"/>
    <w:rsid w:val="00C7728F"/>
    <w:rPr>
      <w:rFonts w:ascii="Trebuchet MS" w:eastAsia="MS Mincho" w:hAnsi="Trebuchet MS" w:cs="Times New Roman"/>
      <w:color w:val="595959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FB742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D51B2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1B2C"/>
    <w:rPr>
      <w:rFonts w:ascii="Times New Roman" w:hAnsi="Times New Roman"/>
      <w:sz w:val="20"/>
      <w:szCs w:val="20"/>
    </w:rPr>
  </w:style>
  <w:style w:type="paragraph" w:styleId="BodyText2">
    <w:name w:val="Body Text 2"/>
    <w:basedOn w:val="Normal"/>
    <w:link w:val="BodyText2Char"/>
    <w:rsid w:val="00E52CC4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E52CC4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semiHidden/>
    <w:rsid w:val="00F63854"/>
    <w:rPr>
      <w:vertAlign w:val="superscript"/>
    </w:rPr>
  </w:style>
  <w:style w:type="paragraph" w:styleId="BodyText">
    <w:name w:val="Body Text"/>
    <w:basedOn w:val="Normal"/>
    <w:link w:val="BodyTextChar"/>
    <w:rsid w:val="00F6385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6385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8DF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qFormat/>
    <w:rsid w:val="005C02F3"/>
    <w:rPr>
      <w:b/>
      <w:bCs/>
    </w:rPr>
  </w:style>
  <w:style w:type="paragraph" w:styleId="ListParagraph">
    <w:name w:val="List Paragraph"/>
    <w:basedOn w:val="Normal"/>
    <w:uiPriority w:val="34"/>
    <w:qFormat/>
    <w:rsid w:val="002067AB"/>
    <w:pPr>
      <w:ind w:left="720"/>
      <w:contextualSpacing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06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7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7A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B7420"/>
    <w:rPr>
      <w:rFonts w:ascii="Times New Roman" w:eastAsia="Times New Roman" w:hAnsi="Times New Roman" w:cs="Times New Roman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B7420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FB7420"/>
    <w:rPr>
      <w:rFonts w:ascii="Arial" w:eastAsia="Arial" w:hAnsi="Arial" w:cs="Arial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B742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B7420"/>
    <w:rPr>
      <w:rFonts w:ascii="Times New Roman" w:eastAsia="Times New Roman" w:hAnsi="Times New Roman" w:cs="Times New Roman"/>
      <w:b/>
    </w:rPr>
  </w:style>
  <w:style w:type="character" w:customStyle="1" w:styleId="Heading6Char">
    <w:name w:val="Heading 6 Char"/>
    <w:basedOn w:val="DefaultParagraphFont"/>
    <w:link w:val="Heading6"/>
    <w:rsid w:val="00FB7420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next w:val="Normal"/>
    <w:link w:val="TitleChar"/>
    <w:rsid w:val="00FB742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B7420"/>
    <w:rPr>
      <w:rFonts w:ascii="Times New Roman" w:eastAsia="Times New Roman" w:hAnsi="Times New Roman" w:cs="Times New Roman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FB74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B7420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9016856476027692197m-8604325058657021762msolistparagraph">
    <w:name w:val="m_9016856476027692197m_-8604325058657021762msolistparagraph"/>
    <w:basedOn w:val="Normal"/>
    <w:rsid w:val="00FB7420"/>
    <w:pPr>
      <w:spacing w:before="100" w:beforeAutospacing="1" w:after="100" w:afterAutospacing="1"/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42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7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636F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x.colorado.gov/sites/tax/files/documents/Form_DR_0004_DRAFT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fwH2HFlbE7ND9LxLurvIbp7X8dnoG65W8VDZ8TPrBRZ9EBKw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x.colorado.gov/sites/tax/files/documents/Form_DR_1098_DRAFT.pdf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544E1-5AAD-47D4-B5AD-C4803BFB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2021-10-13T23:03:00Z</dcterms:created>
  <dcterms:modified xsi:type="dcterms:W3CDTF">2021-10-15T12:29:00Z</dcterms:modified>
</cp:coreProperties>
</file>