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7C8B" w14:textId="77777777" w:rsidR="00601A19" w:rsidRPr="00CA2E40" w:rsidRDefault="00601A19" w:rsidP="00A74919">
      <w:pPr>
        <w:spacing w:after="120" w:line="240" w:lineRule="auto"/>
        <w:jc w:val="center"/>
        <w:rPr>
          <w:rFonts w:ascii="Tahoma" w:hAnsi="Tahoma" w:cs="Tahoma"/>
          <w:b/>
          <w:sz w:val="20"/>
          <w:szCs w:val="20"/>
        </w:rPr>
      </w:pPr>
    </w:p>
    <w:p w14:paraId="3C92AC66" w14:textId="77777777" w:rsidR="00601A19" w:rsidRPr="00CA2E40" w:rsidRDefault="00601A19" w:rsidP="00A74919">
      <w:pPr>
        <w:spacing w:after="120"/>
        <w:rPr>
          <w:rFonts w:ascii="Tahoma" w:hAnsi="Tahoma" w:cs="Tahoma"/>
          <w:sz w:val="20"/>
          <w:szCs w:val="20"/>
        </w:rPr>
      </w:pPr>
    </w:p>
    <w:p w14:paraId="5E0DC990" w14:textId="77777777" w:rsidR="00601A19" w:rsidRPr="00CA2E40" w:rsidRDefault="00601A19" w:rsidP="00A74919">
      <w:pPr>
        <w:spacing w:after="120"/>
        <w:rPr>
          <w:rFonts w:ascii="Tahoma" w:hAnsi="Tahoma" w:cs="Tahoma"/>
          <w:sz w:val="20"/>
          <w:szCs w:val="20"/>
        </w:rPr>
      </w:pPr>
    </w:p>
    <w:p w14:paraId="51FA8E46" w14:textId="4903DA1A" w:rsidR="00601A19" w:rsidRPr="00CA2E40" w:rsidRDefault="00323014" w:rsidP="00323014">
      <w:pPr>
        <w:tabs>
          <w:tab w:val="left" w:pos="3564"/>
        </w:tabs>
        <w:spacing w:after="120"/>
        <w:jc w:val="center"/>
        <w:rPr>
          <w:rFonts w:ascii="Tahoma" w:hAnsi="Tahoma" w:cs="Tahoma"/>
          <w:sz w:val="20"/>
          <w:szCs w:val="20"/>
        </w:rPr>
      </w:pPr>
      <w:r w:rsidRPr="00C01C69">
        <w:rPr>
          <w:rFonts w:ascii="Tahoma" w:hAnsi="Tahoma" w:cs="Tahoma"/>
          <w:b/>
          <w:noProof/>
          <w:sz w:val="48"/>
        </w:rPr>
        <w:drawing>
          <wp:inline distT="0" distB="0" distL="0" distR="0" wp14:anchorId="1286F4FE" wp14:editId="56710619">
            <wp:extent cx="4530673" cy="1841500"/>
            <wp:effectExtent l="0" t="0" r="3810" b="6350"/>
            <wp:docPr id="1"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AI-generated content may be incorrect."/>
                    <pic:cNvPicPr/>
                  </pic:nvPicPr>
                  <pic:blipFill>
                    <a:blip r:embed="rId8"/>
                    <a:stretch>
                      <a:fillRect/>
                    </a:stretch>
                  </pic:blipFill>
                  <pic:spPr>
                    <a:xfrm>
                      <a:off x="0" y="0"/>
                      <a:ext cx="4542921" cy="1846478"/>
                    </a:xfrm>
                    <a:prstGeom prst="rect">
                      <a:avLst/>
                    </a:prstGeom>
                  </pic:spPr>
                </pic:pic>
              </a:graphicData>
            </a:graphic>
          </wp:inline>
        </w:drawing>
      </w:r>
    </w:p>
    <w:p w14:paraId="14310207" w14:textId="77777777" w:rsidR="00601A19" w:rsidRPr="00CA2E40" w:rsidRDefault="00601A19" w:rsidP="00A74919">
      <w:pPr>
        <w:spacing w:after="120"/>
        <w:rPr>
          <w:rFonts w:ascii="Tahoma" w:hAnsi="Tahoma" w:cs="Tahoma"/>
          <w:sz w:val="20"/>
          <w:szCs w:val="20"/>
        </w:rPr>
      </w:pPr>
    </w:p>
    <w:p w14:paraId="3DEB0FDE" w14:textId="5BEEC5A2" w:rsidR="004A105E" w:rsidRPr="00503E88" w:rsidRDefault="001D0945" w:rsidP="00A74919">
      <w:pPr>
        <w:spacing w:after="120" w:line="360" w:lineRule="auto"/>
        <w:jc w:val="center"/>
        <w:rPr>
          <w:rFonts w:ascii="Tahoma" w:hAnsi="Tahoma" w:cs="Tahoma"/>
          <w:b/>
          <w:sz w:val="56"/>
          <w:szCs w:val="56"/>
        </w:rPr>
      </w:pPr>
      <w:r w:rsidRPr="00503E88">
        <w:rPr>
          <w:rFonts w:ascii="Tahoma" w:hAnsi="Tahoma" w:cs="Tahoma"/>
          <w:b/>
          <w:sz w:val="56"/>
          <w:szCs w:val="56"/>
        </w:rPr>
        <w:t>E-Filers</w:t>
      </w:r>
      <w:r w:rsidR="004A105E" w:rsidRPr="00503E88">
        <w:rPr>
          <w:rFonts w:ascii="Tahoma" w:hAnsi="Tahoma" w:cs="Tahoma"/>
          <w:b/>
          <w:sz w:val="56"/>
          <w:szCs w:val="56"/>
        </w:rPr>
        <w:t xml:space="preserve"> Handbook</w:t>
      </w:r>
    </w:p>
    <w:p w14:paraId="7DCC87C8" w14:textId="08F64C7F" w:rsidR="004A105E" w:rsidRPr="00503E88" w:rsidRDefault="004A105E" w:rsidP="00A74919">
      <w:pPr>
        <w:spacing w:after="120" w:line="360" w:lineRule="auto"/>
        <w:jc w:val="center"/>
        <w:rPr>
          <w:rFonts w:ascii="Tahoma" w:hAnsi="Tahoma" w:cs="Tahoma"/>
          <w:b/>
          <w:sz w:val="56"/>
          <w:szCs w:val="56"/>
        </w:rPr>
      </w:pPr>
      <w:r w:rsidRPr="00503E88">
        <w:rPr>
          <w:rFonts w:ascii="Tahoma" w:hAnsi="Tahoma" w:cs="Tahoma"/>
          <w:b/>
          <w:sz w:val="56"/>
          <w:szCs w:val="56"/>
        </w:rPr>
        <w:t>Individual Income Tax</w:t>
      </w:r>
    </w:p>
    <w:p w14:paraId="2A81FACB" w14:textId="77777777" w:rsidR="004A105E" w:rsidRPr="00503E88" w:rsidRDefault="004A105E" w:rsidP="00A74919">
      <w:pPr>
        <w:spacing w:after="120" w:line="360" w:lineRule="auto"/>
        <w:jc w:val="center"/>
        <w:rPr>
          <w:rFonts w:ascii="Tahoma" w:hAnsi="Tahoma" w:cs="Tahoma"/>
          <w:b/>
          <w:sz w:val="56"/>
          <w:szCs w:val="56"/>
        </w:rPr>
      </w:pPr>
      <w:r w:rsidRPr="00503E88">
        <w:rPr>
          <w:rFonts w:ascii="Tahoma" w:hAnsi="Tahoma" w:cs="Tahoma"/>
          <w:b/>
          <w:sz w:val="56"/>
          <w:szCs w:val="56"/>
        </w:rPr>
        <w:t>Tax Year 2025</w:t>
      </w:r>
    </w:p>
    <w:p w14:paraId="577F1064" w14:textId="77777777" w:rsidR="004A105E" w:rsidRPr="00503E88" w:rsidRDefault="004A105E" w:rsidP="00A74919">
      <w:pPr>
        <w:spacing w:after="120" w:line="360" w:lineRule="auto"/>
        <w:jc w:val="center"/>
        <w:rPr>
          <w:rFonts w:ascii="Tahoma" w:hAnsi="Tahoma" w:cs="Tahoma"/>
          <w:bCs/>
          <w:sz w:val="40"/>
          <w:szCs w:val="40"/>
        </w:rPr>
      </w:pPr>
      <w:r w:rsidRPr="00503E88">
        <w:rPr>
          <w:rFonts w:ascii="Tahoma" w:hAnsi="Tahoma" w:cs="Tahoma"/>
          <w:bCs/>
          <w:sz w:val="40"/>
          <w:szCs w:val="40"/>
        </w:rPr>
        <w:t>(Processing Year 2026)</w:t>
      </w:r>
    </w:p>
    <w:p w14:paraId="37277DEA" w14:textId="77777777" w:rsidR="00143CD5" w:rsidRPr="00CA2E40" w:rsidRDefault="00143CD5" w:rsidP="00A74919">
      <w:pPr>
        <w:spacing w:after="120"/>
        <w:rPr>
          <w:rFonts w:ascii="Tahoma" w:hAnsi="Tahoma" w:cs="Tahoma"/>
          <w:sz w:val="20"/>
          <w:szCs w:val="20"/>
        </w:rPr>
        <w:sectPr w:rsidR="00143CD5" w:rsidRPr="00CA2E40" w:rsidSect="00722C0C">
          <w:headerReference w:type="default" r:id="rId9"/>
          <w:footerReference w:type="default" r:id="rId10"/>
          <w:pgSz w:w="12240" w:h="15840"/>
          <w:pgMar w:top="1440" w:right="1440" w:bottom="1440" w:left="1440" w:header="720" w:footer="720" w:gutter="0"/>
          <w:pgNumType w:start="0"/>
          <w:cols w:space="720"/>
          <w:docGrid w:linePitch="360"/>
        </w:sectPr>
      </w:pPr>
    </w:p>
    <w:p w14:paraId="01165CC4" w14:textId="77777777" w:rsidR="00120F4F" w:rsidRPr="00CA2E40" w:rsidRDefault="000A307A" w:rsidP="00A74919">
      <w:pPr>
        <w:spacing w:after="120" w:line="240" w:lineRule="auto"/>
        <w:jc w:val="center"/>
        <w:rPr>
          <w:rFonts w:ascii="Tahoma" w:hAnsi="Tahoma" w:cs="Tahoma"/>
          <w:b/>
          <w:sz w:val="20"/>
          <w:szCs w:val="20"/>
        </w:rPr>
      </w:pPr>
      <w:r w:rsidRPr="00CA2E40">
        <w:rPr>
          <w:rFonts w:ascii="Tahoma" w:hAnsi="Tahoma" w:cs="Tahoma"/>
          <w:b/>
          <w:sz w:val="20"/>
          <w:szCs w:val="20"/>
        </w:rPr>
        <w:lastRenderedPageBreak/>
        <w:t>TABLE OF CONTENTS</w:t>
      </w:r>
    </w:p>
    <w:sdt>
      <w:sdtPr>
        <w:rPr>
          <w:rFonts w:ascii="Tahoma" w:eastAsiaTheme="minorHAnsi" w:hAnsi="Tahoma" w:cs="Tahoma"/>
          <w:color w:val="auto"/>
          <w:sz w:val="20"/>
          <w:szCs w:val="20"/>
        </w:rPr>
        <w:id w:val="1851371450"/>
        <w:docPartObj>
          <w:docPartGallery w:val="Table of Contents"/>
          <w:docPartUnique/>
        </w:docPartObj>
      </w:sdtPr>
      <w:sdtEndPr>
        <w:rPr>
          <w:b/>
          <w:bCs/>
          <w:noProof/>
        </w:rPr>
      </w:sdtEndPr>
      <w:sdtContent>
        <w:p w14:paraId="112B694A" w14:textId="21344417" w:rsidR="00BB618D" w:rsidRPr="00CA2E40" w:rsidRDefault="00BB618D" w:rsidP="00A74919">
          <w:pPr>
            <w:pStyle w:val="TOCHeading"/>
            <w:spacing w:before="0" w:after="120"/>
            <w:rPr>
              <w:rFonts w:ascii="Tahoma" w:hAnsi="Tahoma" w:cs="Tahoma"/>
              <w:sz w:val="20"/>
              <w:szCs w:val="20"/>
            </w:rPr>
          </w:pPr>
        </w:p>
        <w:p w14:paraId="3741FEF3" w14:textId="2F336985" w:rsidR="00503E88" w:rsidRPr="00503E88" w:rsidRDefault="00BB618D">
          <w:pPr>
            <w:pStyle w:val="TOC1"/>
            <w:tabs>
              <w:tab w:val="right" w:leader="dot" w:pos="10070"/>
            </w:tabs>
            <w:rPr>
              <w:rFonts w:ascii="Tahoma" w:eastAsiaTheme="minorEastAsia" w:hAnsi="Tahoma" w:cs="Tahoma"/>
              <w:noProof/>
              <w:kern w:val="2"/>
              <w:sz w:val="20"/>
              <w:szCs w:val="20"/>
              <w:lang w:eastAsia="zh-CN" w:bidi="th-TH"/>
              <w14:ligatures w14:val="standardContextual"/>
            </w:rPr>
          </w:pPr>
          <w:r w:rsidRPr="00503E88">
            <w:rPr>
              <w:rFonts w:ascii="Tahoma" w:hAnsi="Tahoma" w:cs="Tahoma"/>
              <w:sz w:val="20"/>
              <w:szCs w:val="20"/>
            </w:rPr>
            <w:fldChar w:fldCharType="begin"/>
          </w:r>
          <w:r w:rsidRPr="00503E88">
            <w:rPr>
              <w:rFonts w:ascii="Tahoma" w:hAnsi="Tahoma" w:cs="Tahoma"/>
              <w:sz w:val="20"/>
              <w:szCs w:val="20"/>
            </w:rPr>
            <w:instrText xml:space="preserve"> TOC \o "1-3" \h \z \u </w:instrText>
          </w:r>
          <w:r w:rsidRPr="00503E88">
            <w:rPr>
              <w:rFonts w:ascii="Tahoma" w:hAnsi="Tahoma" w:cs="Tahoma"/>
              <w:sz w:val="20"/>
              <w:szCs w:val="20"/>
            </w:rPr>
            <w:fldChar w:fldCharType="separate"/>
          </w:r>
          <w:hyperlink w:anchor="_Toc209173461" w:history="1">
            <w:r w:rsidR="00503E88" w:rsidRPr="00503E88">
              <w:rPr>
                <w:rStyle w:val="Hyperlink"/>
                <w:rFonts w:ascii="Tahoma" w:hAnsi="Tahoma" w:cs="Tahoma"/>
                <w:noProof/>
                <w:sz w:val="20"/>
                <w:szCs w:val="20"/>
              </w:rPr>
              <w:t>Introduction</w:t>
            </w:r>
            <w:r w:rsidR="00503E88" w:rsidRPr="00503E88">
              <w:rPr>
                <w:rFonts w:ascii="Tahoma" w:hAnsi="Tahoma" w:cs="Tahoma"/>
                <w:noProof/>
                <w:webHidden/>
                <w:sz w:val="20"/>
                <w:szCs w:val="20"/>
              </w:rPr>
              <w:tab/>
            </w:r>
            <w:r w:rsidR="00503E88" w:rsidRPr="00503E88">
              <w:rPr>
                <w:rFonts w:ascii="Tahoma" w:hAnsi="Tahoma" w:cs="Tahoma"/>
                <w:noProof/>
                <w:webHidden/>
                <w:sz w:val="20"/>
                <w:szCs w:val="20"/>
              </w:rPr>
              <w:fldChar w:fldCharType="begin"/>
            </w:r>
            <w:r w:rsidR="00503E88" w:rsidRPr="00503E88">
              <w:rPr>
                <w:rFonts w:ascii="Tahoma" w:hAnsi="Tahoma" w:cs="Tahoma"/>
                <w:noProof/>
                <w:webHidden/>
                <w:sz w:val="20"/>
                <w:szCs w:val="20"/>
              </w:rPr>
              <w:instrText xml:space="preserve"> PAGEREF _Toc209173461 \h </w:instrText>
            </w:r>
            <w:r w:rsidR="00503E88" w:rsidRPr="00503E88">
              <w:rPr>
                <w:rFonts w:ascii="Tahoma" w:hAnsi="Tahoma" w:cs="Tahoma"/>
                <w:noProof/>
                <w:webHidden/>
                <w:sz w:val="20"/>
                <w:szCs w:val="20"/>
              </w:rPr>
            </w:r>
            <w:r w:rsidR="00503E88" w:rsidRPr="00503E88">
              <w:rPr>
                <w:rFonts w:ascii="Tahoma" w:hAnsi="Tahoma" w:cs="Tahoma"/>
                <w:noProof/>
                <w:webHidden/>
                <w:sz w:val="20"/>
                <w:szCs w:val="20"/>
              </w:rPr>
              <w:fldChar w:fldCharType="separate"/>
            </w:r>
            <w:r w:rsidR="00503E88" w:rsidRPr="00503E88">
              <w:rPr>
                <w:rFonts w:ascii="Tahoma" w:hAnsi="Tahoma" w:cs="Tahoma"/>
                <w:noProof/>
                <w:webHidden/>
                <w:sz w:val="20"/>
                <w:szCs w:val="20"/>
              </w:rPr>
              <w:t>2</w:t>
            </w:r>
            <w:r w:rsidR="00503E88" w:rsidRPr="00503E88">
              <w:rPr>
                <w:rFonts w:ascii="Tahoma" w:hAnsi="Tahoma" w:cs="Tahoma"/>
                <w:noProof/>
                <w:webHidden/>
                <w:sz w:val="20"/>
                <w:szCs w:val="20"/>
              </w:rPr>
              <w:fldChar w:fldCharType="end"/>
            </w:r>
          </w:hyperlink>
        </w:p>
        <w:p w14:paraId="79DE9401" w14:textId="2F31C1D5"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62" w:history="1">
            <w:r w:rsidRPr="00503E88">
              <w:rPr>
                <w:rStyle w:val="Hyperlink"/>
                <w:rFonts w:ascii="Tahoma" w:hAnsi="Tahoma" w:cs="Tahoma"/>
                <w:noProof/>
                <w:sz w:val="20"/>
                <w:szCs w:val="20"/>
              </w:rPr>
              <w:t>FSEF Program</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_Toc209173462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2</w:t>
            </w:r>
            <w:r w:rsidRPr="00503E88">
              <w:rPr>
                <w:rFonts w:ascii="Tahoma" w:hAnsi="Tahoma" w:cs="Tahoma"/>
                <w:noProof/>
                <w:webHidden/>
                <w:sz w:val="20"/>
                <w:szCs w:val="20"/>
              </w:rPr>
              <w:fldChar w:fldCharType="end"/>
            </w:r>
          </w:hyperlink>
        </w:p>
        <w:p w14:paraId="6AE0E17F" w14:textId="675DF8F0"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63" w:history="1">
            <w:r w:rsidRPr="00503E88">
              <w:rPr>
                <w:rStyle w:val="Hyperlink"/>
                <w:rFonts w:ascii="Tahoma" w:hAnsi="Tahoma" w:cs="Tahoma"/>
                <w:noProof/>
                <w:sz w:val="20"/>
                <w:szCs w:val="20"/>
              </w:rPr>
              <w:t>How the FSEF/MeF Program Works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_Toc209173463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2</w:t>
            </w:r>
            <w:r w:rsidRPr="00503E88">
              <w:rPr>
                <w:rFonts w:ascii="Tahoma" w:hAnsi="Tahoma" w:cs="Tahoma"/>
                <w:noProof/>
                <w:webHidden/>
                <w:sz w:val="20"/>
                <w:szCs w:val="20"/>
              </w:rPr>
              <w:fldChar w:fldCharType="end"/>
            </w:r>
          </w:hyperlink>
        </w:p>
        <w:p w14:paraId="5037BE25" w14:textId="4DFCC8B4"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64" w:history="1">
            <w:r w:rsidRPr="00503E88">
              <w:rPr>
                <w:rStyle w:val="Hyperlink"/>
                <w:rFonts w:ascii="Tahoma" w:hAnsi="Tahoma" w:cs="Tahoma"/>
                <w:noProof/>
                <w:sz w:val="20"/>
                <w:szCs w:val="20"/>
              </w:rPr>
              <w:t>Acceptable Returns and Forms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_Toc209173464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2</w:t>
            </w:r>
            <w:r w:rsidRPr="00503E88">
              <w:rPr>
                <w:rFonts w:ascii="Tahoma" w:hAnsi="Tahoma" w:cs="Tahoma"/>
                <w:noProof/>
                <w:webHidden/>
                <w:sz w:val="20"/>
                <w:szCs w:val="20"/>
              </w:rPr>
              <w:fldChar w:fldCharType="end"/>
            </w:r>
          </w:hyperlink>
        </w:p>
        <w:p w14:paraId="058678C5" w14:textId="74CF7A4D"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65" w:history="1">
            <w:r w:rsidRPr="00503E88">
              <w:rPr>
                <w:rStyle w:val="Hyperlink"/>
                <w:rFonts w:ascii="Tahoma" w:hAnsi="Tahoma" w:cs="Tahoma"/>
                <w:noProof/>
                <w:sz w:val="20"/>
                <w:szCs w:val="20"/>
              </w:rPr>
              <w:t>Return Processing Issues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_Toc209173465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2</w:t>
            </w:r>
            <w:r w:rsidRPr="00503E88">
              <w:rPr>
                <w:rFonts w:ascii="Tahoma" w:hAnsi="Tahoma" w:cs="Tahoma"/>
                <w:noProof/>
                <w:webHidden/>
                <w:sz w:val="20"/>
                <w:szCs w:val="20"/>
              </w:rPr>
              <w:fldChar w:fldCharType="end"/>
            </w:r>
          </w:hyperlink>
        </w:p>
        <w:p w14:paraId="12D3E38D" w14:textId="00644841"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66" w:history="1">
            <w:r w:rsidRPr="00503E88">
              <w:rPr>
                <w:rStyle w:val="Hyperlink"/>
                <w:rFonts w:ascii="Tahoma" w:hAnsi="Tahoma" w:cs="Tahoma"/>
                <w:noProof/>
                <w:sz w:val="20"/>
                <w:szCs w:val="20"/>
              </w:rPr>
              <w:t>Refunds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_Toc209173466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3</w:t>
            </w:r>
            <w:r w:rsidRPr="00503E88">
              <w:rPr>
                <w:rFonts w:ascii="Tahoma" w:hAnsi="Tahoma" w:cs="Tahoma"/>
                <w:noProof/>
                <w:webHidden/>
                <w:sz w:val="20"/>
                <w:szCs w:val="20"/>
              </w:rPr>
              <w:fldChar w:fldCharType="end"/>
            </w:r>
          </w:hyperlink>
        </w:p>
        <w:p w14:paraId="65CD64B9" w14:textId="586BA74F"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67" w:history="1">
            <w:r w:rsidRPr="00503E88">
              <w:rPr>
                <w:rStyle w:val="Hyperlink"/>
                <w:rFonts w:ascii="Tahoma" w:hAnsi="Tahoma" w:cs="Tahoma"/>
                <w:noProof/>
                <w:sz w:val="20"/>
                <w:szCs w:val="20"/>
              </w:rPr>
              <w:t>Balances Due and Payments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_Toc209173467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3</w:t>
            </w:r>
            <w:r w:rsidRPr="00503E88">
              <w:rPr>
                <w:rFonts w:ascii="Tahoma" w:hAnsi="Tahoma" w:cs="Tahoma"/>
                <w:noProof/>
                <w:webHidden/>
                <w:sz w:val="20"/>
                <w:szCs w:val="20"/>
              </w:rPr>
              <w:fldChar w:fldCharType="end"/>
            </w:r>
          </w:hyperlink>
        </w:p>
        <w:p w14:paraId="139DF882" w14:textId="20C20400"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68" w:history="1">
            <w:r w:rsidRPr="00503E88">
              <w:rPr>
                <w:rStyle w:val="Hyperlink"/>
                <w:rFonts w:ascii="Tahoma" w:hAnsi="Tahoma" w:cs="Tahoma"/>
                <w:noProof/>
                <w:sz w:val="20"/>
                <w:szCs w:val="20"/>
              </w:rPr>
              <w:t>Perfection Period</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_Toc209173468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3</w:t>
            </w:r>
            <w:r w:rsidRPr="00503E88">
              <w:rPr>
                <w:rFonts w:ascii="Tahoma" w:hAnsi="Tahoma" w:cs="Tahoma"/>
                <w:noProof/>
                <w:webHidden/>
                <w:sz w:val="20"/>
                <w:szCs w:val="20"/>
              </w:rPr>
              <w:fldChar w:fldCharType="end"/>
            </w:r>
          </w:hyperlink>
        </w:p>
        <w:p w14:paraId="2E534AE6" w14:textId="45128869"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69" w:history="1">
            <w:r w:rsidRPr="00503E88">
              <w:rPr>
                <w:rStyle w:val="Hyperlink"/>
                <w:rFonts w:ascii="Tahoma" w:hAnsi="Tahoma" w:cs="Tahoma"/>
                <w:noProof/>
                <w:sz w:val="20"/>
                <w:szCs w:val="20"/>
              </w:rPr>
              <w:t>ERO Application</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_Toc209173469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3</w:t>
            </w:r>
            <w:r w:rsidRPr="00503E88">
              <w:rPr>
                <w:rFonts w:ascii="Tahoma" w:hAnsi="Tahoma" w:cs="Tahoma"/>
                <w:noProof/>
                <w:webHidden/>
                <w:sz w:val="20"/>
                <w:szCs w:val="20"/>
              </w:rPr>
              <w:fldChar w:fldCharType="end"/>
            </w:r>
          </w:hyperlink>
        </w:p>
        <w:p w14:paraId="4C6D31D2" w14:textId="16148DCC"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70" w:history="1">
            <w:r w:rsidRPr="00503E88">
              <w:rPr>
                <w:rStyle w:val="Hyperlink"/>
                <w:rFonts w:ascii="Tahoma" w:hAnsi="Tahoma" w:cs="Tahoma"/>
                <w:noProof/>
                <w:sz w:val="20"/>
                <w:szCs w:val="20"/>
              </w:rPr>
              <w:t>Acknowledgement Process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_Toc209173470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3</w:t>
            </w:r>
            <w:r w:rsidRPr="00503E88">
              <w:rPr>
                <w:rFonts w:ascii="Tahoma" w:hAnsi="Tahoma" w:cs="Tahoma"/>
                <w:noProof/>
                <w:webHidden/>
                <w:sz w:val="20"/>
                <w:szCs w:val="20"/>
              </w:rPr>
              <w:fldChar w:fldCharType="end"/>
            </w:r>
          </w:hyperlink>
        </w:p>
        <w:p w14:paraId="141D1E15" w14:textId="1D54BB25"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71" w:history="1">
            <w:r w:rsidRPr="00503E88">
              <w:rPr>
                <w:rStyle w:val="Hyperlink"/>
                <w:rFonts w:ascii="Tahoma" w:hAnsi="Tahoma" w:cs="Tahoma"/>
                <w:noProof/>
                <w:sz w:val="20"/>
                <w:szCs w:val="20"/>
              </w:rPr>
              <w:t>Form DR 8454 and Withholding Schedules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_Toc209173471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3</w:t>
            </w:r>
            <w:r w:rsidRPr="00503E88">
              <w:rPr>
                <w:rFonts w:ascii="Tahoma" w:hAnsi="Tahoma" w:cs="Tahoma"/>
                <w:noProof/>
                <w:webHidden/>
                <w:sz w:val="20"/>
                <w:szCs w:val="20"/>
              </w:rPr>
              <w:fldChar w:fldCharType="end"/>
            </w:r>
          </w:hyperlink>
        </w:p>
        <w:p w14:paraId="3C17C879" w14:textId="4596A89F"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72" w:history="1">
            <w:r w:rsidRPr="00503E88">
              <w:rPr>
                <w:rStyle w:val="Hyperlink"/>
                <w:rFonts w:ascii="Tahoma" w:hAnsi="Tahoma" w:cs="Tahoma"/>
                <w:noProof/>
                <w:sz w:val="20"/>
                <w:szCs w:val="20"/>
              </w:rPr>
              <w:t>ERO Requirements and Responsibilities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_Toc209173472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3</w:t>
            </w:r>
            <w:r w:rsidRPr="00503E88">
              <w:rPr>
                <w:rFonts w:ascii="Tahoma" w:hAnsi="Tahoma" w:cs="Tahoma"/>
                <w:noProof/>
                <w:webHidden/>
                <w:sz w:val="20"/>
                <w:szCs w:val="20"/>
              </w:rPr>
              <w:fldChar w:fldCharType="end"/>
            </w:r>
          </w:hyperlink>
        </w:p>
        <w:p w14:paraId="77729050" w14:textId="2025D338"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73" w:history="1">
            <w:r w:rsidRPr="00503E88">
              <w:rPr>
                <w:rStyle w:val="Hyperlink"/>
                <w:rFonts w:ascii="Tahoma" w:hAnsi="Tahoma" w:cs="Tahoma"/>
                <w:noProof/>
                <w:sz w:val="20"/>
                <w:szCs w:val="20"/>
              </w:rPr>
              <w:t>Military and VITA Site Responsibilities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_Toc209173473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4</w:t>
            </w:r>
            <w:r w:rsidRPr="00503E88">
              <w:rPr>
                <w:rFonts w:ascii="Tahoma" w:hAnsi="Tahoma" w:cs="Tahoma"/>
                <w:noProof/>
                <w:webHidden/>
                <w:sz w:val="20"/>
                <w:szCs w:val="20"/>
              </w:rPr>
              <w:fldChar w:fldCharType="end"/>
            </w:r>
          </w:hyperlink>
        </w:p>
        <w:p w14:paraId="01173C69" w14:textId="2FC11606"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74" w:history="1">
            <w:r w:rsidRPr="00503E88">
              <w:rPr>
                <w:rStyle w:val="Hyperlink"/>
                <w:rFonts w:ascii="Tahoma" w:hAnsi="Tahoma" w:cs="Tahoma"/>
                <w:noProof/>
                <w:sz w:val="20"/>
                <w:szCs w:val="20"/>
              </w:rPr>
              <w:t>Online Filer Requirements and Responsibilities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_Toc209173474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4</w:t>
            </w:r>
            <w:r w:rsidRPr="00503E88">
              <w:rPr>
                <w:rFonts w:ascii="Tahoma" w:hAnsi="Tahoma" w:cs="Tahoma"/>
                <w:noProof/>
                <w:webHidden/>
                <w:sz w:val="20"/>
                <w:szCs w:val="20"/>
              </w:rPr>
              <w:fldChar w:fldCharType="end"/>
            </w:r>
          </w:hyperlink>
        </w:p>
        <w:p w14:paraId="7375389F" w14:textId="6E9B608A"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75" w:history="1">
            <w:r w:rsidRPr="00503E88">
              <w:rPr>
                <w:rStyle w:val="Hyperlink"/>
                <w:rFonts w:ascii="Tahoma" w:hAnsi="Tahoma" w:cs="Tahoma"/>
                <w:noProof/>
                <w:sz w:val="20"/>
                <w:szCs w:val="20"/>
              </w:rPr>
              <w:t>Signature Requirements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_Toc209173475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4</w:t>
            </w:r>
            <w:r w:rsidRPr="00503E88">
              <w:rPr>
                <w:rFonts w:ascii="Tahoma" w:hAnsi="Tahoma" w:cs="Tahoma"/>
                <w:noProof/>
                <w:webHidden/>
                <w:sz w:val="20"/>
                <w:szCs w:val="20"/>
              </w:rPr>
              <w:fldChar w:fldCharType="end"/>
            </w:r>
          </w:hyperlink>
        </w:p>
        <w:p w14:paraId="730A199B" w14:textId="2133EB95"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76" w:history="1">
            <w:r w:rsidRPr="00503E88">
              <w:rPr>
                <w:rStyle w:val="Hyperlink"/>
                <w:rFonts w:ascii="Tahoma" w:hAnsi="Tahoma" w:cs="Tahoma"/>
                <w:noProof/>
                <w:sz w:val="20"/>
                <w:szCs w:val="20"/>
              </w:rPr>
              <w:t>Submitting Attachments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_Toc209173476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4</w:t>
            </w:r>
            <w:r w:rsidRPr="00503E88">
              <w:rPr>
                <w:rFonts w:ascii="Tahoma" w:hAnsi="Tahoma" w:cs="Tahoma"/>
                <w:noProof/>
                <w:webHidden/>
                <w:sz w:val="20"/>
                <w:szCs w:val="20"/>
              </w:rPr>
              <w:fldChar w:fldCharType="end"/>
            </w:r>
          </w:hyperlink>
        </w:p>
        <w:p w14:paraId="65853FA0" w14:textId="668BAA12"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77" w:history="1">
            <w:r w:rsidRPr="00503E88">
              <w:rPr>
                <w:rStyle w:val="Hyperlink"/>
                <w:rFonts w:ascii="Tahoma" w:hAnsi="Tahoma" w:cs="Tahoma"/>
                <w:noProof/>
                <w:sz w:val="20"/>
                <w:szCs w:val="20"/>
              </w:rPr>
              <w:t>ERO Requirements and Responsibilities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_Toc209173477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4</w:t>
            </w:r>
            <w:r w:rsidRPr="00503E88">
              <w:rPr>
                <w:rFonts w:ascii="Tahoma" w:hAnsi="Tahoma" w:cs="Tahoma"/>
                <w:noProof/>
                <w:webHidden/>
                <w:sz w:val="20"/>
                <w:szCs w:val="20"/>
              </w:rPr>
              <w:fldChar w:fldCharType="end"/>
            </w:r>
          </w:hyperlink>
        </w:p>
        <w:p w14:paraId="43E6C1C1" w14:textId="3928DD92"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78" w:history="1">
            <w:r w:rsidRPr="00503E88">
              <w:rPr>
                <w:rStyle w:val="Hyperlink"/>
                <w:rFonts w:ascii="Tahoma" w:hAnsi="Tahoma" w:cs="Tahoma"/>
                <w:noProof/>
                <w:sz w:val="20"/>
                <w:szCs w:val="20"/>
              </w:rPr>
              <w:t>Documenting Excessive Withholding</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_Toc209173478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4</w:t>
            </w:r>
            <w:r w:rsidRPr="00503E88">
              <w:rPr>
                <w:rFonts w:ascii="Tahoma" w:hAnsi="Tahoma" w:cs="Tahoma"/>
                <w:noProof/>
                <w:webHidden/>
                <w:sz w:val="20"/>
                <w:szCs w:val="20"/>
              </w:rPr>
              <w:fldChar w:fldCharType="end"/>
            </w:r>
          </w:hyperlink>
        </w:p>
        <w:p w14:paraId="06A3E0C9" w14:textId="09DDEBFF"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79" w:history="1">
            <w:r w:rsidRPr="00503E88">
              <w:rPr>
                <w:rStyle w:val="Hyperlink"/>
                <w:rFonts w:ascii="Tahoma" w:hAnsi="Tahoma" w:cs="Tahoma"/>
                <w:noProof/>
                <w:sz w:val="20"/>
                <w:szCs w:val="20"/>
              </w:rPr>
              <w:t>Electronic Filing Contacts (DO NOT share with taxpayers)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_Toc209173479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4</w:t>
            </w:r>
            <w:r w:rsidRPr="00503E88">
              <w:rPr>
                <w:rFonts w:ascii="Tahoma" w:hAnsi="Tahoma" w:cs="Tahoma"/>
                <w:noProof/>
                <w:webHidden/>
                <w:sz w:val="20"/>
                <w:szCs w:val="20"/>
              </w:rPr>
              <w:fldChar w:fldCharType="end"/>
            </w:r>
          </w:hyperlink>
        </w:p>
        <w:p w14:paraId="57F32010" w14:textId="77226288"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80" w:history="1">
            <w:r w:rsidRPr="00503E88">
              <w:rPr>
                <w:rStyle w:val="Hyperlink"/>
                <w:rFonts w:ascii="Tahoma" w:hAnsi="Tahoma" w:cs="Tahoma"/>
                <w:noProof/>
                <w:sz w:val="20"/>
                <w:szCs w:val="20"/>
              </w:rPr>
              <w:t>Tax Assistance Contacts (share with taxpayers)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_Toc209173480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4</w:t>
            </w:r>
            <w:r w:rsidRPr="00503E88">
              <w:rPr>
                <w:rFonts w:ascii="Tahoma" w:hAnsi="Tahoma" w:cs="Tahoma"/>
                <w:noProof/>
                <w:webHidden/>
                <w:sz w:val="20"/>
                <w:szCs w:val="20"/>
              </w:rPr>
              <w:fldChar w:fldCharType="end"/>
            </w:r>
          </w:hyperlink>
        </w:p>
        <w:p w14:paraId="2521E3A0" w14:textId="71EA051C"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81" w:history="1">
            <w:r w:rsidRPr="00503E88">
              <w:rPr>
                <w:rStyle w:val="Hyperlink"/>
                <w:rFonts w:ascii="Tahoma" w:hAnsi="Tahoma" w:cs="Tahoma"/>
                <w:noProof/>
                <w:sz w:val="20"/>
                <w:szCs w:val="20"/>
              </w:rPr>
              <w:t>Feedback and Comments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_Toc209173481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5</w:t>
            </w:r>
            <w:r w:rsidRPr="00503E88">
              <w:rPr>
                <w:rFonts w:ascii="Tahoma" w:hAnsi="Tahoma" w:cs="Tahoma"/>
                <w:noProof/>
                <w:webHidden/>
                <w:sz w:val="20"/>
                <w:szCs w:val="20"/>
              </w:rPr>
              <w:fldChar w:fldCharType="end"/>
            </w:r>
          </w:hyperlink>
        </w:p>
        <w:p w14:paraId="2026347D" w14:textId="6E2CD784" w:rsidR="00503E88" w:rsidRPr="00503E88" w:rsidRDefault="00503E88">
          <w:pPr>
            <w:pStyle w:val="TOC1"/>
            <w:tabs>
              <w:tab w:val="right" w:leader="dot" w:pos="10070"/>
            </w:tabs>
            <w:rPr>
              <w:rFonts w:ascii="Tahoma" w:eastAsiaTheme="minorEastAsia" w:hAnsi="Tahoma" w:cs="Tahoma"/>
              <w:noProof/>
              <w:kern w:val="2"/>
              <w:sz w:val="20"/>
              <w:szCs w:val="20"/>
              <w:lang w:eastAsia="zh-CN" w:bidi="th-TH"/>
              <w14:ligatures w14:val="standardContextual"/>
            </w:rPr>
          </w:pPr>
          <w:hyperlink w:anchor="_Toc209173482" w:history="1">
            <w:r w:rsidRPr="00503E88">
              <w:rPr>
                <w:rStyle w:val="Hyperlink"/>
                <w:rFonts w:ascii="Tahoma" w:hAnsi="Tahoma" w:cs="Tahoma"/>
                <w:noProof/>
                <w:sz w:val="20"/>
                <w:szCs w:val="20"/>
              </w:rPr>
              <w:t>What’s New for Tax Year 2025</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_Toc209173482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5</w:t>
            </w:r>
            <w:r w:rsidRPr="00503E88">
              <w:rPr>
                <w:rFonts w:ascii="Tahoma" w:hAnsi="Tahoma" w:cs="Tahoma"/>
                <w:noProof/>
                <w:webHidden/>
                <w:sz w:val="20"/>
                <w:szCs w:val="20"/>
              </w:rPr>
              <w:fldChar w:fldCharType="end"/>
            </w:r>
          </w:hyperlink>
        </w:p>
        <w:p w14:paraId="74B85E32" w14:textId="58E8E3DC"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83" w:history="1">
            <w:r w:rsidRPr="00503E88">
              <w:rPr>
                <w:rStyle w:val="Hyperlink"/>
                <w:rFonts w:ascii="Tahoma" w:hAnsi="Tahoma" w:cs="Tahoma"/>
                <w:noProof/>
                <w:sz w:val="20"/>
                <w:szCs w:val="20"/>
              </w:rPr>
              <w:t>Form Updates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_Toc209173483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5</w:t>
            </w:r>
            <w:r w:rsidRPr="00503E88">
              <w:rPr>
                <w:rFonts w:ascii="Tahoma" w:hAnsi="Tahoma" w:cs="Tahoma"/>
                <w:noProof/>
                <w:webHidden/>
                <w:sz w:val="20"/>
                <w:szCs w:val="20"/>
              </w:rPr>
              <w:fldChar w:fldCharType="end"/>
            </w:r>
          </w:hyperlink>
        </w:p>
        <w:p w14:paraId="6002AC9B" w14:textId="65DE34A3"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84" w:history="1">
            <w:r w:rsidRPr="00503E88">
              <w:rPr>
                <w:rStyle w:val="Hyperlink"/>
                <w:rFonts w:ascii="Tahoma" w:hAnsi="Tahoma" w:cs="Tahoma"/>
                <w:noProof/>
                <w:sz w:val="20"/>
                <w:szCs w:val="20"/>
              </w:rPr>
              <w:t>Error Codes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_Toc209173484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6</w:t>
            </w:r>
            <w:r w:rsidRPr="00503E88">
              <w:rPr>
                <w:rFonts w:ascii="Tahoma" w:hAnsi="Tahoma" w:cs="Tahoma"/>
                <w:noProof/>
                <w:webHidden/>
                <w:sz w:val="20"/>
                <w:szCs w:val="20"/>
              </w:rPr>
              <w:fldChar w:fldCharType="end"/>
            </w:r>
          </w:hyperlink>
        </w:p>
        <w:p w14:paraId="61A4ADAB" w14:textId="55013E1E"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85" w:history="1">
            <w:r w:rsidRPr="00503E88">
              <w:rPr>
                <w:rStyle w:val="Hyperlink"/>
                <w:rFonts w:ascii="Tahoma" w:hAnsi="Tahoma" w:cs="Tahoma"/>
                <w:noProof/>
                <w:sz w:val="20"/>
                <w:szCs w:val="20"/>
              </w:rPr>
              <w:t>Common Issues that Can Delay Processing</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_Toc209173485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7</w:t>
            </w:r>
            <w:r w:rsidRPr="00503E88">
              <w:rPr>
                <w:rFonts w:ascii="Tahoma" w:hAnsi="Tahoma" w:cs="Tahoma"/>
                <w:noProof/>
                <w:webHidden/>
                <w:sz w:val="20"/>
                <w:szCs w:val="20"/>
              </w:rPr>
              <w:fldChar w:fldCharType="end"/>
            </w:r>
          </w:hyperlink>
        </w:p>
        <w:p w14:paraId="05A76087" w14:textId="701D351F"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86" w:history="1">
            <w:r w:rsidRPr="00503E88">
              <w:rPr>
                <w:rStyle w:val="Hyperlink"/>
                <w:rFonts w:ascii="Tahoma" w:hAnsi="Tahoma" w:cs="Tahoma"/>
                <w:noProof/>
                <w:sz w:val="20"/>
                <w:szCs w:val="20"/>
              </w:rPr>
              <w:t>Forms</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_Toc209173486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7</w:t>
            </w:r>
            <w:r w:rsidRPr="00503E88">
              <w:rPr>
                <w:rFonts w:ascii="Tahoma" w:hAnsi="Tahoma" w:cs="Tahoma"/>
                <w:noProof/>
                <w:webHidden/>
                <w:sz w:val="20"/>
                <w:szCs w:val="20"/>
              </w:rPr>
              <w:fldChar w:fldCharType="end"/>
            </w:r>
          </w:hyperlink>
        </w:p>
        <w:p w14:paraId="012EC1A3" w14:textId="2D779E9F" w:rsidR="00503E88" w:rsidRPr="00503E88" w:rsidRDefault="00503E88">
          <w:pPr>
            <w:pStyle w:val="TOC2"/>
            <w:tabs>
              <w:tab w:val="right" w:leader="dot" w:pos="10070"/>
            </w:tabs>
            <w:rPr>
              <w:rFonts w:ascii="Tahoma" w:eastAsiaTheme="minorEastAsia" w:hAnsi="Tahoma" w:cs="Tahoma"/>
              <w:noProof/>
              <w:kern w:val="2"/>
              <w:sz w:val="20"/>
              <w:szCs w:val="20"/>
              <w:lang w:eastAsia="zh-CN" w:bidi="th-TH"/>
              <w14:ligatures w14:val="standardContextual"/>
            </w:rPr>
          </w:pPr>
          <w:hyperlink w:anchor="_Toc209173487" w:history="1">
            <w:r w:rsidRPr="00503E88">
              <w:rPr>
                <w:rStyle w:val="Hyperlink"/>
                <w:rFonts w:ascii="Tahoma" w:hAnsi="Tahoma" w:cs="Tahoma"/>
                <w:noProof/>
                <w:sz w:val="20"/>
                <w:szCs w:val="20"/>
              </w:rPr>
              <w:t>Accepted Tax Software</w:t>
            </w:r>
            <w:r w:rsidRPr="00503E88">
              <w:rPr>
                <w:rFonts w:ascii="Tahoma" w:hAnsi="Tahoma" w:cs="Tahoma"/>
                <w:noProof/>
                <w:webHidden/>
                <w:sz w:val="20"/>
                <w:szCs w:val="20"/>
              </w:rPr>
              <w:tab/>
            </w:r>
            <w:r w:rsidRPr="00503E88">
              <w:rPr>
                <w:rFonts w:ascii="Tahoma" w:hAnsi="Tahoma" w:cs="Tahoma"/>
                <w:noProof/>
                <w:webHidden/>
                <w:sz w:val="20"/>
                <w:szCs w:val="20"/>
              </w:rPr>
              <w:fldChar w:fldCharType="begin"/>
            </w:r>
            <w:r w:rsidRPr="00503E88">
              <w:rPr>
                <w:rFonts w:ascii="Tahoma" w:hAnsi="Tahoma" w:cs="Tahoma"/>
                <w:noProof/>
                <w:webHidden/>
                <w:sz w:val="20"/>
                <w:szCs w:val="20"/>
              </w:rPr>
              <w:instrText xml:space="preserve"> PAGEREF _Toc209173487 \h </w:instrText>
            </w:r>
            <w:r w:rsidRPr="00503E88">
              <w:rPr>
                <w:rFonts w:ascii="Tahoma" w:hAnsi="Tahoma" w:cs="Tahoma"/>
                <w:noProof/>
                <w:webHidden/>
                <w:sz w:val="20"/>
                <w:szCs w:val="20"/>
              </w:rPr>
            </w:r>
            <w:r w:rsidRPr="00503E88">
              <w:rPr>
                <w:rFonts w:ascii="Tahoma" w:hAnsi="Tahoma" w:cs="Tahoma"/>
                <w:noProof/>
                <w:webHidden/>
                <w:sz w:val="20"/>
                <w:szCs w:val="20"/>
              </w:rPr>
              <w:fldChar w:fldCharType="separate"/>
            </w:r>
            <w:r w:rsidRPr="00503E88">
              <w:rPr>
                <w:rFonts w:ascii="Tahoma" w:hAnsi="Tahoma" w:cs="Tahoma"/>
                <w:noProof/>
                <w:webHidden/>
                <w:sz w:val="20"/>
                <w:szCs w:val="20"/>
              </w:rPr>
              <w:t>7</w:t>
            </w:r>
            <w:r w:rsidRPr="00503E88">
              <w:rPr>
                <w:rFonts w:ascii="Tahoma" w:hAnsi="Tahoma" w:cs="Tahoma"/>
                <w:noProof/>
                <w:webHidden/>
                <w:sz w:val="20"/>
                <w:szCs w:val="20"/>
              </w:rPr>
              <w:fldChar w:fldCharType="end"/>
            </w:r>
          </w:hyperlink>
        </w:p>
        <w:p w14:paraId="7D3B7943" w14:textId="79C72C3B" w:rsidR="00722C0C" w:rsidRPr="00CA2E40" w:rsidRDefault="00BB618D" w:rsidP="00A74919">
          <w:pPr>
            <w:spacing w:after="120"/>
            <w:rPr>
              <w:rFonts w:ascii="Tahoma" w:hAnsi="Tahoma" w:cs="Tahoma"/>
              <w:sz w:val="20"/>
              <w:szCs w:val="20"/>
            </w:rPr>
            <w:sectPr w:rsidR="00722C0C" w:rsidRPr="00CA2E40" w:rsidSect="00722C0C">
              <w:headerReference w:type="default" r:id="rId11"/>
              <w:footerReference w:type="default" r:id="rId12"/>
              <w:pgSz w:w="12240" w:h="15840"/>
              <w:pgMar w:top="1440" w:right="1080" w:bottom="1440" w:left="1080" w:header="720" w:footer="720" w:gutter="0"/>
              <w:cols w:space="720"/>
              <w:docGrid w:linePitch="360"/>
            </w:sectPr>
          </w:pPr>
          <w:r w:rsidRPr="00503E88">
            <w:rPr>
              <w:rFonts w:ascii="Tahoma" w:hAnsi="Tahoma" w:cs="Tahoma"/>
              <w:noProof/>
              <w:sz w:val="20"/>
              <w:szCs w:val="20"/>
            </w:rPr>
            <w:fldChar w:fldCharType="end"/>
          </w:r>
        </w:p>
      </w:sdtContent>
    </w:sdt>
    <w:p w14:paraId="03152209" w14:textId="6A5CBC04" w:rsidR="00A74919" w:rsidRPr="00CA2E40" w:rsidRDefault="00503E88" w:rsidP="00503E88">
      <w:pPr>
        <w:pStyle w:val="Heading1"/>
        <w:spacing w:before="0" w:after="120"/>
        <w:rPr>
          <w:rFonts w:ascii="Tahoma" w:hAnsi="Tahoma" w:cs="Tahoma"/>
          <w:b/>
          <w:bCs/>
          <w:color w:val="000000" w:themeColor="text1"/>
          <w:sz w:val="22"/>
          <w:szCs w:val="22"/>
        </w:rPr>
      </w:pPr>
      <w:bookmarkStart w:id="0" w:name="_Toc209173461"/>
      <w:r w:rsidRPr="00CA2E40">
        <w:rPr>
          <w:rFonts w:ascii="Tahoma" w:hAnsi="Tahoma" w:cs="Tahoma"/>
          <w:b/>
          <w:bCs/>
          <w:color w:val="000000" w:themeColor="text1"/>
          <w:sz w:val="22"/>
          <w:szCs w:val="22"/>
        </w:rPr>
        <w:lastRenderedPageBreak/>
        <w:t>INTRODUCTION</w:t>
      </w:r>
      <w:bookmarkEnd w:id="0"/>
    </w:p>
    <w:p w14:paraId="4935AA81" w14:textId="2148DB63" w:rsidR="000A307A" w:rsidRPr="00CA2E40" w:rsidRDefault="000A307A" w:rsidP="00A74919">
      <w:pPr>
        <w:spacing w:after="120"/>
        <w:rPr>
          <w:rFonts w:ascii="Tahoma" w:hAnsi="Tahoma" w:cs="Tahoma"/>
          <w:b/>
          <w:sz w:val="20"/>
          <w:szCs w:val="20"/>
        </w:rPr>
      </w:pPr>
      <w:r w:rsidRPr="00CA2E40">
        <w:rPr>
          <w:rFonts w:ascii="Tahoma" w:hAnsi="Tahoma" w:cs="Tahoma"/>
          <w:sz w:val="20"/>
          <w:szCs w:val="20"/>
        </w:rPr>
        <w:t xml:space="preserve">The Colorado Department of Revenue (DOR) has joined with the Internal Revenue Service (IRS) to provide for the electronic filing of federal and state income tax returns. The Federal/State Electronic Filing </w:t>
      </w:r>
      <w:r w:rsidR="001E7F41" w:rsidRPr="00CA2E40">
        <w:rPr>
          <w:rFonts w:ascii="Tahoma" w:hAnsi="Tahoma" w:cs="Tahoma"/>
          <w:sz w:val="20"/>
          <w:szCs w:val="20"/>
        </w:rPr>
        <w:t xml:space="preserve">(FSEF) </w:t>
      </w:r>
      <w:r w:rsidRPr="00CA2E40">
        <w:rPr>
          <w:rFonts w:ascii="Tahoma" w:hAnsi="Tahoma" w:cs="Tahoma"/>
          <w:sz w:val="20"/>
          <w:szCs w:val="20"/>
        </w:rPr>
        <w:t xml:space="preserve">program in Colorado is an extension of the IRS's Modern </w:t>
      </w:r>
      <w:r w:rsidR="00FA2E76" w:rsidRPr="00CA2E40">
        <w:rPr>
          <w:rFonts w:ascii="Tahoma" w:hAnsi="Tahoma" w:cs="Tahoma"/>
          <w:sz w:val="20"/>
          <w:szCs w:val="20"/>
        </w:rPr>
        <w:t>e-file</w:t>
      </w:r>
      <w:r w:rsidR="009C4F5C" w:rsidRPr="00CA2E40">
        <w:rPr>
          <w:rFonts w:ascii="Tahoma" w:hAnsi="Tahoma" w:cs="Tahoma"/>
          <w:sz w:val="20"/>
          <w:szCs w:val="20"/>
        </w:rPr>
        <w:t xml:space="preserve"> </w:t>
      </w:r>
      <w:r w:rsidRPr="00CA2E40">
        <w:rPr>
          <w:rFonts w:ascii="Tahoma" w:hAnsi="Tahoma" w:cs="Tahoma"/>
          <w:sz w:val="20"/>
          <w:szCs w:val="20"/>
        </w:rPr>
        <w:t>(</w:t>
      </w:r>
      <w:proofErr w:type="spellStart"/>
      <w:r w:rsidRPr="00CA2E40">
        <w:rPr>
          <w:rFonts w:ascii="Tahoma" w:hAnsi="Tahoma" w:cs="Tahoma"/>
          <w:sz w:val="20"/>
          <w:szCs w:val="20"/>
        </w:rPr>
        <w:t>MeF</w:t>
      </w:r>
      <w:proofErr w:type="spellEnd"/>
      <w:r w:rsidRPr="00CA2E40">
        <w:rPr>
          <w:rFonts w:ascii="Tahoma" w:hAnsi="Tahoma" w:cs="Tahoma"/>
          <w:sz w:val="20"/>
          <w:szCs w:val="20"/>
        </w:rPr>
        <w:t xml:space="preserve">) program. </w:t>
      </w:r>
    </w:p>
    <w:p w14:paraId="394D8915" w14:textId="61710A2C" w:rsidR="006C1F02" w:rsidRPr="00CA2E40" w:rsidRDefault="000A307A" w:rsidP="00A74919">
      <w:pPr>
        <w:spacing w:after="120" w:line="240" w:lineRule="auto"/>
        <w:jc w:val="both"/>
        <w:rPr>
          <w:rFonts w:ascii="Tahoma" w:hAnsi="Tahoma" w:cs="Tahoma"/>
          <w:sz w:val="20"/>
          <w:szCs w:val="20"/>
        </w:rPr>
      </w:pPr>
      <w:r w:rsidRPr="00CA2E40">
        <w:rPr>
          <w:rFonts w:ascii="Tahoma" w:hAnsi="Tahoma" w:cs="Tahoma"/>
          <w:sz w:val="20"/>
          <w:szCs w:val="20"/>
        </w:rPr>
        <w:t>This handbook is an expansion</w:t>
      </w:r>
      <w:r w:rsidR="001E7F41" w:rsidRPr="00CA2E40">
        <w:rPr>
          <w:rFonts w:ascii="Tahoma" w:hAnsi="Tahoma" w:cs="Tahoma"/>
          <w:sz w:val="20"/>
          <w:szCs w:val="20"/>
        </w:rPr>
        <w:t xml:space="preserve"> of the IRS's Publication 1345. </w:t>
      </w:r>
      <w:r w:rsidRPr="00CA2E40">
        <w:rPr>
          <w:rFonts w:ascii="Tahoma" w:hAnsi="Tahoma" w:cs="Tahoma"/>
          <w:sz w:val="20"/>
          <w:szCs w:val="20"/>
        </w:rPr>
        <w:t xml:space="preserve">All specifications, requirements, and instructions defined in Publication 1345 apply to the Colorado FSEF program unless herein stated otherwise. </w:t>
      </w:r>
    </w:p>
    <w:p w14:paraId="53110F8F" w14:textId="77777777" w:rsidR="00722C0C" w:rsidRPr="00CA2E40" w:rsidRDefault="00722C0C" w:rsidP="00A74919">
      <w:pPr>
        <w:spacing w:after="120" w:line="240" w:lineRule="auto"/>
        <w:jc w:val="both"/>
        <w:rPr>
          <w:rFonts w:ascii="Tahoma" w:hAnsi="Tahoma" w:cs="Tahoma"/>
          <w:sz w:val="20"/>
          <w:szCs w:val="20"/>
        </w:rPr>
      </w:pPr>
    </w:p>
    <w:p w14:paraId="0E198F23" w14:textId="7E4241D8" w:rsidR="00722C0C" w:rsidRPr="00CA2E40" w:rsidRDefault="00503E88" w:rsidP="00503E88">
      <w:pPr>
        <w:pStyle w:val="Heading1"/>
        <w:spacing w:before="0" w:after="120"/>
        <w:rPr>
          <w:rFonts w:ascii="Tahoma" w:hAnsi="Tahoma" w:cs="Tahoma"/>
          <w:b/>
          <w:bCs/>
          <w:color w:val="000000" w:themeColor="text1"/>
          <w:sz w:val="22"/>
          <w:szCs w:val="22"/>
        </w:rPr>
      </w:pPr>
      <w:bookmarkStart w:id="1" w:name="_Toc209173462"/>
      <w:r w:rsidRPr="00CA2E40">
        <w:rPr>
          <w:rFonts w:ascii="Tahoma" w:hAnsi="Tahoma" w:cs="Tahoma"/>
          <w:b/>
          <w:bCs/>
          <w:color w:val="000000" w:themeColor="text1"/>
          <w:sz w:val="22"/>
          <w:szCs w:val="22"/>
        </w:rPr>
        <w:t>FSEF PROGRAM</w:t>
      </w:r>
      <w:bookmarkEnd w:id="1"/>
    </w:p>
    <w:p w14:paraId="1A937E8B" w14:textId="164DCF7E" w:rsidR="00821E48" w:rsidRPr="00CA2E40" w:rsidRDefault="000A307A" w:rsidP="00A74919">
      <w:pPr>
        <w:pStyle w:val="Heading2"/>
        <w:spacing w:before="0" w:after="120"/>
        <w:rPr>
          <w:rFonts w:ascii="Tahoma" w:hAnsi="Tahoma" w:cs="Tahoma"/>
          <w:b/>
          <w:bCs/>
          <w:color w:val="000000" w:themeColor="text1"/>
          <w:sz w:val="20"/>
          <w:szCs w:val="20"/>
        </w:rPr>
      </w:pPr>
      <w:bookmarkStart w:id="2" w:name="_Toc209173463"/>
      <w:r w:rsidRPr="00CA2E40">
        <w:rPr>
          <w:rFonts w:ascii="Tahoma" w:hAnsi="Tahoma" w:cs="Tahoma"/>
          <w:b/>
          <w:bCs/>
          <w:color w:val="000000" w:themeColor="text1"/>
          <w:sz w:val="20"/>
          <w:szCs w:val="20"/>
        </w:rPr>
        <w:t>How the FSEF/</w:t>
      </w:r>
      <w:proofErr w:type="spellStart"/>
      <w:r w:rsidRPr="00CA2E40">
        <w:rPr>
          <w:rFonts w:ascii="Tahoma" w:hAnsi="Tahoma" w:cs="Tahoma"/>
          <w:b/>
          <w:bCs/>
          <w:color w:val="000000" w:themeColor="text1"/>
          <w:sz w:val="20"/>
          <w:szCs w:val="20"/>
        </w:rPr>
        <w:t>MeF</w:t>
      </w:r>
      <w:proofErr w:type="spellEnd"/>
      <w:r w:rsidRPr="00CA2E40">
        <w:rPr>
          <w:rFonts w:ascii="Tahoma" w:hAnsi="Tahoma" w:cs="Tahoma"/>
          <w:b/>
          <w:bCs/>
          <w:color w:val="000000" w:themeColor="text1"/>
          <w:sz w:val="20"/>
          <w:szCs w:val="20"/>
        </w:rPr>
        <w:t xml:space="preserve"> Program Works</w:t>
      </w:r>
      <w:bookmarkEnd w:id="2"/>
      <w:r w:rsidRPr="00CA2E40">
        <w:rPr>
          <w:rFonts w:ascii="Tahoma" w:hAnsi="Tahoma" w:cs="Tahoma"/>
          <w:b/>
          <w:bCs/>
          <w:color w:val="000000" w:themeColor="text1"/>
          <w:sz w:val="20"/>
          <w:szCs w:val="20"/>
        </w:rPr>
        <w:t xml:space="preserve"> </w:t>
      </w:r>
    </w:p>
    <w:p w14:paraId="33836DB6" w14:textId="7DB42F36" w:rsidR="006C1F02" w:rsidRDefault="000A307A" w:rsidP="00A74919">
      <w:pPr>
        <w:spacing w:after="120" w:line="240" w:lineRule="auto"/>
        <w:jc w:val="both"/>
        <w:rPr>
          <w:rFonts w:ascii="Tahoma" w:hAnsi="Tahoma" w:cs="Tahoma"/>
          <w:sz w:val="20"/>
          <w:szCs w:val="20"/>
        </w:rPr>
      </w:pPr>
      <w:r w:rsidRPr="00CA2E40">
        <w:rPr>
          <w:rFonts w:ascii="Tahoma" w:hAnsi="Tahoma" w:cs="Tahoma"/>
          <w:sz w:val="20"/>
          <w:szCs w:val="20"/>
        </w:rPr>
        <w:t xml:space="preserve">Federally accepted </w:t>
      </w:r>
      <w:r w:rsidR="00D9103A" w:rsidRPr="00CA2E40">
        <w:rPr>
          <w:rFonts w:ascii="Tahoma" w:hAnsi="Tahoma" w:cs="Tahoma"/>
          <w:sz w:val="20"/>
          <w:szCs w:val="20"/>
        </w:rPr>
        <w:t>Electronic Return Originators (</w:t>
      </w:r>
      <w:r w:rsidRPr="00CA2E40">
        <w:rPr>
          <w:rFonts w:ascii="Tahoma" w:hAnsi="Tahoma" w:cs="Tahoma"/>
          <w:sz w:val="20"/>
          <w:szCs w:val="20"/>
        </w:rPr>
        <w:t>EROs</w:t>
      </w:r>
      <w:r w:rsidR="00D9103A" w:rsidRPr="00CA2E40">
        <w:rPr>
          <w:rFonts w:ascii="Tahoma" w:hAnsi="Tahoma" w:cs="Tahoma"/>
          <w:sz w:val="20"/>
          <w:szCs w:val="20"/>
        </w:rPr>
        <w:t>)</w:t>
      </w:r>
      <w:r w:rsidRPr="00CA2E40">
        <w:rPr>
          <w:rFonts w:ascii="Tahoma" w:hAnsi="Tahoma" w:cs="Tahoma"/>
          <w:sz w:val="20"/>
          <w:szCs w:val="20"/>
        </w:rPr>
        <w:t xml:space="preserve"> and Transmitters will be able to file and/or transmit both the federal return and the Colorado return in one transmission to the appropriate IRS Service Center. The IRS will acknowledge to the Transmitter whether the federal return has been accepted and whether it has received the state data. After the federal and state returns are received and accepted by the IRS, the state return is then made available to Colorado by the IRS for</w:t>
      </w:r>
      <w:r w:rsidR="00A36B87" w:rsidRPr="00CA2E40">
        <w:rPr>
          <w:rFonts w:ascii="Tahoma" w:hAnsi="Tahoma" w:cs="Tahoma"/>
          <w:sz w:val="20"/>
          <w:szCs w:val="20"/>
        </w:rPr>
        <w:t xml:space="preserve"> electronic retrieval. </w:t>
      </w:r>
      <w:r w:rsidR="002C35F0">
        <w:rPr>
          <w:rFonts w:ascii="Tahoma" w:hAnsi="Tahoma" w:cs="Tahoma"/>
          <w:sz w:val="20"/>
          <w:szCs w:val="20"/>
        </w:rPr>
        <w:t>Over</w:t>
      </w:r>
      <w:r w:rsidR="00B624D8" w:rsidRPr="00CA2E40">
        <w:rPr>
          <w:rFonts w:ascii="Tahoma" w:hAnsi="Tahoma" w:cs="Tahoma"/>
          <w:sz w:val="20"/>
          <w:szCs w:val="20"/>
        </w:rPr>
        <w:t xml:space="preserve"> </w:t>
      </w:r>
      <w:r w:rsidR="00A52150" w:rsidRPr="00CA2E40">
        <w:rPr>
          <w:rFonts w:ascii="Tahoma" w:hAnsi="Tahoma" w:cs="Tahoma"/>
          <w:sz w:val="20"/>
          <w:szCs w:val="20"/>
        </w:rPr>
        <w:t>90</w:t>
      </w:r>
      <w:r w:rsidRPr="00CA2E40">
        <w:rPr>
          <w:rFonts w:ascii="Tahoma" w:hAnsi="Tahoma" w:cs="Tahoma"/>
          <w:sz w:val="20"/>
          <w:szCs w:val="20"/>
        </w:rPr>
        <w:t xml:space="preserve">% of Colorado taxpayers filed electronically for TY </w:t>
      </w:r>
      <w:r w:rsidR="00601A19" w:rsidRPr="00CA2E40">
        <w:rPr>
          <w:rFonts w:ascii="Tahoma" w:hAnsi="Tahoma" w:cs="Tahoma"/>
          <w:sz w:val="20"/>
          <w:szCs w:val="20"/>
        </w:rPr>
        <w:t>20</w:t>
      </w:r>
      <w:r w:rsidR="00DF026D" w:rsidRPr="00CA2E40">
        <w:rPr>
          <w:rFonts w:ascii="Tahoma" w:hAnsi="Tahoma" w:cs="Tahoma"/>
          <w:sz w:val="20"/>
          <w:szCs w:val="20"/>
        </w:rPr>
        <w:t>2</w:t>
      </w:r>
      <w:r w:rsidR="003B506C">
        <w:rPr>
          <w:rFonts w:ascii="Tahoma" w:hAnsi="Tahoma" w:cs="Tahoma"/>
          <w:sz w:val="20"/>
          <w:szCs w:val="20"/>
        </w:rPr>
        <w:t>4</w:t>
      </w:r>
      <w:r w:rsidRPr="00CA2E40">
        <w:rPr>
          <w:rFonts w:ascii="Tahoma" w:hAnsi="Tahoma" w:cs="Tahoma"/>
          <w:sz w:val="20"/>
          <w:szCs w:val="20"/>
        </w:rPr>
        <w:t xml:space="preserve">. </w:t>
      </w:r>
    </w:p>
    <w:p w14:paraId="41BA45AE" w14:textId="77777777" w:rsidR="00503E88" w:rsidRPr="00CA2E40" w:rsidRDefault="00503E88" w:rsidP="00A74919">
      <w:pPr>
        <w:spacing w:after="120" w:line="240" w:lineRule="auto"/>
        <w:jc w:val="both"/>
        <w:rPr>
          <w:rFonts w:ascii="Tahoma" w:hAnsi="Tahoma" w:cs="Tahoma"/>
          <w:sz w:val="20"/>
          <w:szCs w:val="20"/>
        </w:rPr>
      </w:pPr>
    </w:p>
    <w:p w14:paraId="338EC305" w14:textId="1657707F" w:rsidR="000A307A" w:rsidRPr="00CA2E40" w:rsidRDefault="000A307A" w:rsidP="00A74919">
      <w:pPr>
        <w:pStyle w:val="Heading2"/>
        <w:spacing w:before="0" w:after="120"/>
        <w:rPr>
          <w:rFonts w:ascii="Tahoma" w:hAnsi="Tahoma" w:cs="Tahoma"/>
          <w:b/>
          <w:bCs/>
          <w:color w:val="000000" w:themeColor="text1"/>
          <w:sz w:val="20"/>
          <w:szCs w:val="20"/>
        </w:rPr>
      </w:pPr>
      <w:bookmarkStart w:id="3" w:name="_Toc209173464"/>
      <w:r w:rsidRPr="00CA2E40">
        <w:rPr>
          <w:rFonts w:ascii="Tahoma" w:hAnsi="Tahoma" w:cs="Tahoma"/>
          <w:b/>
          <w:bCs/>
          <w:color w:val="000000" w:themeColor="text1"/>
          <w:sz w:val="20"/>
          <w:szCs w:val="20"/>
        </w:rPr>
        <w:t>Acceptable Returns and Forms</w:t>
      </w:r>
      <w:bookmarkEnd w:id="3"/>
      <w:r w:rsidRPr="00CA2E40">
        <w:rPr>
          <w:rFonts w:ascii="Tahoma" w:hAnsi="Tahoma" w:cs="Tahoma"/>
          <w:b/>
          <w:bCs/>
          <w:color w:val="000000" w:themeColor="text1"/>
          <w:sz w:val="20"/>
          <w:szCs w:val="20"/>
        </w:rPr>
        <w:t xml:space="preserve"> </w:t>
      </w:r>
    </w:p>
    <w:p w14:paraId="06DC5F0D" w14:textId="541BBBE1" w:rsidR="000A307A" w:rsidRPr="00CA2E40" w:rsidRDefault="000A307A" w:rsidP="00A74919">
      <w:pPr>
        <w:spacing w:after="120" w:line="240" w:lineRule="auto"/>
        <w:jc w:val="both"/>
        <w:rPr>
          <w:rFonts w:ascii="Tahoma" w:hAnsi="Tahoma" w:cs="Tahoma"/>
          <w:sz w:val="20"/>
          <w:szCs w:val="20"/>
        </w:rPr>
      </w:pPr>
      <w:r w:rsidRPr="00CA2E40">
        <w:rPr>
          <w:rFonts w:ascii="Tahoma" w:hAnsi="Tahoma" w:cs="Tahoma"/>
          <w:sz w:val="20"/>
          <w:szCs w:val="20"/>
        </w:rPr>
        <w:t xml:space="preserve">For </w:t>
      </w:r>
      <w:r w:rsidR="001624BB" w:rsidRPr="00CA2E40">
        <w:rPr>
          <w:rFonts w:ascii="Tahoma" w:hAnsi="Tahoma" w:cs="Tahoma"/>
          <w:sz w:val="20"/>
          <w:szCs w:val="20"/>
        </w:rPr>
        <w:t>TY</w:t>
      </w:r>
      <w:r w:rsidR="00261E58" w:rsidRPr="00CA2E40">
        <w:rPr>
          <w:rFonts w:ascii="Tahoma" w:hAnsi="Tahoma" w:cs="Tahoma"/>
          <w:sz w:val="20"/>
          <w:szCs w:val="20"/>
        </w:rPr>
        <w:t>20</w:t>
      </w:r>
      <w:r w:rsidR="00A52150" w:rsidRPr="00CA2E40">
        <w:rPr>
          <w:rFonts w:ascii="Tahoma" w:hAnsi="Tahoma" w:cs="Tahoma"/>
          <w:sz w:val="20"/>
          <w:szCs w:val="20"/>
        </w:rPr>
        <w:t>2</w:t>
      </w:r>
      <w:r w:rsidR="008F6481" w:rsidRPr="00CA2E40">
        <w:rPr>
          <w:rFonts w:ascii="Tahoma" w:hAnsi="Tahoma" w:cs="Tahoma"/>
          <w:sz w:val="20"/>
          <w:szCs w:val="20"/>
        </w:rPr>
        <w:t>5</w:t>
      </w:r>
      <w:r w:rsidRPr="00CA2E40">
        <w:rPr>
          <w:rFonts w:ascii="Tahoma" w:hAnsi="Tahoma" w:cs="Tahoma"/>
          <w:sz w:val="20"/>
          <w:szCs w:val="20"/>
        </w:rPr>
        <w:t xml:space="preserve">, the DOR will accept the electronic transmission of tax due, zero tax, state only, refund returns, deceased returns, and the following forms: </w:t>
      </w:r>
    </w:p>
    <w:p w14:paraId="4F372D18" w14:textId="6FBD3AFD" w:rsidR="000A307A" w:rsidRPr="00CA2E40" w:rsidRDefault="000A307A" w:rsidP="00A74919">
      <w:pPr>
        <w:pStyle w:val="ListParagraph"/>
        <w:numPr>
          <w:ilvl w:val="0"/>
          <w:numId w:val="4"/>
        </w:numPr>
        <w:tabs>
          <w:tab w:val="left" w:pos="360"/>
        </w:tabs>
        <w:spacing w:after="120" w:line="240" w:lineRule="auto"/>
        <w:ind w:left="360"/>
        <w:rPr>
          <w:rFonts w:ascii="Tahoma" w:hAnsi="Tahoma" w:cs="Tahoma"/>
          <w:sz w:val="20"/>
          <w:szCs w:val="20"/>
        </w:rPr>
      </w:pPr>
      <w:r w:rsidRPr="00CA2E40">
        <w:rPr>
          <w:rFonts w:ascii="Tahoma" w:hAnsi="Tahoma" w:cs="Tahoma"/>
          <w:sz w:val="20"/>
          <w:szCs w:val="20"/>
        </w:rPr>
        <w:t xml:space="preserve">Individual Income Forms 104, 104AD, </w:t>
      </w:r>
      <w:r w:rsidR="00A26DD6" w:rsidRPr="00CA2E40">
        <w:rPr>
          <w:rFonts w:ascii="Tahoma" w:hAnsi="Tahoma" w:cs="Tahoma"/>
          <w:sz w:val="20"/>
          <w:szCs w:val="20"/>
        </w:rPr>
        <w:t xml:space="preserve">104AMT, </w:t>
      </w:r>
      <w:r w:rsidRPr="00CA2E40">
        <w:rPr>
          <w:rFonts w:ascii="Tahoma" w:hAnsi="Tahoma" w:cs="Tahoma"/>
          <w:sz w:val="20"/>
          <w:szCs w:val="20"/>
        </w:rPr>
        <w:t xml:space="preserve">104CH, </w:t>
      </w:r>
      <w:r w:rsidR="00A26DD6" w:rsidRPr="00CA2E40">
        <w:rPr>
          <w:rFonts w:ascii="Tahoma" w:hAnsi="Tahoma" w:cs="Tahoma"/>
          <w:sz w:val="20"/>
          <w:szCs w:val="20"/>
        </w:rPr>
        <w:t xml:space="preserve">104CN, </w:t>
      </w:r>
      <w:r w:rsidRPr="00CA2E40">
        <w:rPr>
          <w:rFonts w:ascii="Tahoma" w:hAnsi="Tahoma" w:cs="Tahoma"/>
          <w:sz w:val="20"/>
          <w:szCs w:val="20"/>
        </w:rPr>
        <w:t>104CR</w:t>
      </w:r>
      <w:r w:rsidR="00A52150" w:rsidRPr="00CA2E40">
        <w:rPr>
          <w:rFonts w:ascii="Tahoma" w:hAnsi="Tahoma" w:cs="Tahoma"/>
          <w:sz w:val="20"/>
          <w:szCs w:val="20"/>
        </w:rPr>
        <w:t>,</w:t>
      </w:r>
      <w:r w:rsidR="007E3E3A" w:rsidRPr="00CA2E40">
        <w:rPr>
          <w:rFonts w:ascii="Tahoma" w:hAnsi="Tahoma" w:cs="Tahoma"/>
          <w:sz w:val="20"/>
          <w:szCs w:val="20"/>
        </w:rPr>
        <w:t xml:space="preserve"> </w:t>
      </w:r>
      <w:r w:rsidR="00A26DD6" w:rsidRPr="00CA2E40">
        <w:rPr>
          <w:rFonts w:ascii="Tahoma" w:hAnsi="Tahoma" w:cs="Tahoma"/>
          <w:sz w:val="20"/>
          <w:szCs w:val="20"/>
        </w:rPr>
        <w:t xml:space="preserve">104EE, 104EP, 104PN, </w:t>
      </w:r>
      <w:r w:rsidR="004C573C" w:rsidRPr="00CA2E40">
        <w:rPr>
          <w:rFonts w:ascii="Tahoma" w:hAnsi="Tahoma" w:cs="Tahoma"/>
          <w:sz w:val="20"/>
          <w:szCs w:val="20"/>
        </w:rPr>
        <w:t>104TN</w:t>
      </w:r>
      <w:r w:rsidR="009C4B35" w:rsidRPr="00CA2E40">
        <w:rPr>
          <w:rFonts w:ascii="Tahoma" w:hAnsi="Tahoma" w:cs="Tahoma"/>
          <w:sz w:val="20"/>
          <w:szCs w:val="20"/>
        </w:rPr>
        <w:t>,</w:t>
      </w:r>
      <w:r w:rsidR="00410366" w:rsidRPr="00CA2E40">
        <w:rPr>
          <w:rFonts w:ascii="Tahoma" w:hAnsi="Tahoma" w:cs="Tahoma"/>
          <w:sz w:val="20"/>
          <w:szCs w:val="20"/>
        </w:rPr>
        <w:t xml:space="preserve"> </w:t>
      </w:r>
      <w:r w:rsidR="00A26DD6" w:rsidRPr="00CA2E40">
        <w:rPr>
          <w:rFonts w:ascii="Tahoma" w:hAnsi="Tahoma" w:cs="Tahoma"/>
          <w:sz w:val="20"/>
          <w:szCs w:val="20"/>
        </w:rPr>
        <w:t xml:space="preserve">104X, 158-I, </w:t>
      </w:r>
      <w:proofErr w:type="gramStart"/>
      <w:r w:rsidR="00A26DD6" w:rsidRPr="00CA2E40">
        <w:rPr>
          <w:rFonts w:ascii="Tahoma" w:hAnsi="Tahoma" w:cs="Tahoma"/>
          <w:sz w:val="20"/>
          <w:szCs w:val="20"/>
        </w:rPr>
        <w:t xml:space="preserve">204, </w:t>
      </w:r>
      <w:r w:rsidR="0058355F" w:rsidRPr="00CA2E40">
        <w:rPr>
          <w:rFonts w:ascii="Tahoma" w:hAnsi="Tahoma" w:cs="Tahoma"/>
          <w:sz w:val="20"/>
          <w:szCs w:val="20"/>
        </w:rPr>
        <w:t xml:space="preserve"> </w:t>
      </w:r>
      <w:r w:rsidRPr="00CA2E40">
        <w:rPr>
          <w:rFonts w:ascii="Tahoma" w:hAnsi="Tahoma" w:cs="Tahoma"/>
          <w:sz w:val="20"/>
          <w:szCs w:val="20"/>
        </w:rPr>
        <w:t>347</w:t>
      </w:r>
      <w:proofErr w:type="gramEnd"/>
      <w:r w:rsidRPr="00CA2E40">
        <w:rPr>
          <w:rFonts w:ascii="Tahoma" w:hAnsi="Tahoma" w:cs="Tahoma"/>
          <w:sz w:val="20"/>
          <w:szCs w:val="20"/>
        </w:rPr>
        <w:t>,</w:t>
      </w:r>
      <w:r w:rsidR="00D602BC" w:rsidRPr="00CA2E40">
        <w:rPr>
          <w:rFonts w:ascii="Tahoma" w:hAnsi="Tahoma" w:cs="Tahoma"/>
          <w:sz w:val="20"/>
          <w:szCs w:val="20"/>
        </w:rPr>
        <w:t xml:space="preserve"> 1217 </w:t>
      </w:r>
      <w:r w:rsidR="00D602BC" w:rsidRPr="00CA2E40">
        <w:rPr>
          <w:rFonts w:ascii="Tahoma" w:hAnsi="Tahoma" w:cs="Tahoma"/>
          <w:color w:val="FF0000"/>
          <w:sz w:val="20"/>
          <w:szCs w:val="20"/>
        </w:rPr>
        <w:t>(new)</w:t>
      </w:r>
      <w:r w:rsidR="00897241" w:rsidRPr="00CA2E40">
        <w:rPr>
          <w:rFonts w:ascii="Tahoma" w:hAnsi="Tahoma" w:cs="Tahoma"/>
          <w:sz w:val="20"/>
          <w:szCs w:val="20"/>
        </w:rPr>
        <w:t>,</w:t>
      </w:r>
      <w:r w:rsidR="00AC3CEB" w:rsidRPr="00CA2E40">
        <w:rPr>
          <w:rFonts w:ascii="Tahoma" w:hAnsi="Tahoma" w:cs="Tahoma"/>
          <w:sz w:val="20"/>
          <w:szCs w:val="20"/>
        </w:rPr>
        <w:t xml:space="preserve"> </w:t>
      </w:r>
      <w:r w:rsidR="007C18BA" w:rsidRPr="00CA2E40">
        <w:rPr>
          <w:rFonts w:ascii="Tahoma" w:hAnsi="Tahoma" w:cs="Tahoma"/>
          <w:sz w:val="20"/>
          <w:szCs w:val="20"/>
        </w:rPr>
        <w:t xml:space="preserve">and </w:t>
      </w:r>
      <w:r w:rsidR="00A26DD6" w:rsidRPr="00CA2E40">
        <w:rPr>
          <w:rFonts w:ascii="Tahoma" w:hAnsi="Tahoma" w:cs="Tahoma"/>
          <w:sz w:val="20"/>
          <w:szCs w:val="20"/>
        </w:rPr>
        <w:t>1703</w:t>
      </w:r>
    </w:p>
    <w:p w14:paraId="12C9D47A" w14:textId="79D305A5" w:rsidR="000A307A" w:rsidRPr="00CA2E40" w:rsidRDefault="000A307A" w:rsidP="00A74919">
      <w:pPr>
        <w:pStyle w:val="ListParagraph"/>
        <w:numPr>
          <w:ilvl w:val="0"/>
          <w:numId w:val="4"/>
        </w:numPr>
        <w:tabs>
          <w:tab w:val="left" w:pos="360"/>
        </w:tabs>
        <w:spacing w:after="120" w:line="240" w:lineRule="auto"/>
        <w:ind w:left="360"/>
        <w:rPr>
          <w:rFonts w:ascii="Tahoma" w:hAnsi="Tahoma" w:cs="Tahoma"/>
          <w:sz w:val="20"/>
          <w:szCs w:val="20"/>
        </w:rPr>
      </w:pPr>
      <w:r w:rsidRPr="00CA2E40">
        <w:rPr>
          <w:rFonts w:ascii="Tahoma" w:hAnsi="Tahoma" w:cs="Tahoma"/>
          <w:sz w:val="20"/>
          <w:szCs w:val="20"/>
        </w:rPr>
        <w:t>C-Corporation Forms 112</w:t>
      </w:r>
      <w:r w:rsidR="002847CD" w:rsidRPr="00CA2E40">
        <w:rPr>
          <w:rFonts w:ascii="Tahoma" w:hAnsi="Tahoma" w:cs="Tahoma"/>
          <w:sz w:val="20"/>
          <w:szCs w:val="20"/>
        </w:rPr>
        <w:t>, 112CR, Schedule C, Schedule RF (formally known as Schedule SF), and</w:t>
      </w:r>
      <w:r w:rsidR="00A26DD6" w:rsidRPr="00CA2E40">
        <w:rPr>
          <w:rFonts w:ascii="Tahoma" w:hAnsi="Tahoma" w:cs="Tahoma"/>
          <w:sz w:val="20"/>
          <w:szCs w:val="20"/>
        </w:rPr>
        <w:t xml:space="preserve"> </w:t>
      </w:r>
      <w:r w:rsidR="002847CD" w:rsidRPr="00CA2E40">
        <w:rPr>
          <w:rFonts w:ascii="Tahoma" w:hAnsi="Tahoma" w:cs="Tahoma"/>
          <w:sz w:val="20"/>
          <w:szCs w:val="20"/>
        </w:rPr>
        <w:t>205</w:t>
      </w:r>
      <w:r w:rsidRPr="00CA2E40">
        <w:rPr>
          <w:rFonts w:ascii="Tahoma" w:hAnsi="Tahoma" w:cs="Tahoma"/>
          <w:sz w:val="20"/>
          <w:szCs w:val="20"/>
        </w:rPr>
        <w:t xml:space="preserve"> </w:t>
      </w:r>
    </w:p>
    <w:p w14:paraId="63E90F3B" w14:textId="04843444" w:rsidR="000A307A" w:rsidRPr="00CA2E40" w:rsidRDefault="006C1F02" w:rsidP="00A74919">
      <w:pPr>
        <w:pStyle w:val="ListParagraph"/>
        <w:numPr>
          <w:ilvl w:val="0"/>
          <w:numId w:val="4"/>
        </w:numPr>
        <w:tabs>
          <w:tab w:val="left" w:pos="360"/>
        </w:tabs>
        <w:spacing w:after="120" w:line="240" w:lineRule="auto"/>
        <w:ind w:left="360"/>
        <w:rPr>
          <w:rFonts w:ascii="Tahoma" w:hAnsi="Tahoma" w:cs="Tahoma"/>
          <w:sz w:val="20"/>
          <w:szCs w:val="20"/>
        </w:rPr>
      </w:pPr>
      <w:r w:rsidRPr="00CA2E40">
        <w:rPr>
          <w:rFonts w:ascii="Tahoma" w:hAnsi="Tahoma" w:cs="Tahoma"/>
          <w:sz w:val="20"/>
          <w:szCs w:val="20"/>
        </w:rPr>
        <w:t xml:space="preserve">S-Corp and </w:t>
      </w:r>
      <w:r w:rsidR="000A307A" w:rsidRPr="00CA2E40">
        <w:rPr>
          <w:rFonts w:ascii="Tahoma" w:hAnsi="Tahoma" w:cs="Tahoma"/>
          <w:sz w:val="20"/>
          <w:szCs w:val="20"/>
        </w:rPr>
        <w:t xml:space="preserve">Partnership Income Forms 106 Parts I-IV, and 106CR </w:t>
      </w:r>
    </w:p>
    <w:p w14:paraId="7EFA2C23" w14:textId="42148256" w:rsidR="007E3E3A" w:rsidRPr="00CA2E40" w:rsidRDefault="000A307A" w:rsidP="00A74919">
      <w:pPr>
        <w:pStyle w:val="ListParagraph"/>
        <w:numPr>
          <w:ilvl w:val="0"/>
          <w:numId w:val="4"/>
        </w:numPr>
        <w:tabs>
          <w:tab w:val="left" w:pos="360"/>
        </w:tabs>
        <w:spacing w:after="120" w:line="240" w:lineRule="auto"/>
        <w:ind w:left="360"/>
        <w:rPr>
          <w:rFonts w:ascii="Tahoma" w:hAnsi="Tahoma" w:cs="Tahoma"/>
          <w:sz w:val="20"/>
          <w:szCs w:val="20"/>
        </w:rPr>
      </w:pPr>
      <w:r w:rsidRPr="00CA2E40">
        <w:rPr>
          <w:rFonts w:ascii="Tahoma" w:hAnsi="Tahoma" w:cs="Tahoma"/>
          <w:sz w:val="20"/>
          <w:szCs w:val="20"/>
        </w:rPr>
        <w:t>Fiduciary In</w:t>
      </w:r>
      <w:r w:rsidR="007E3E3A" w:rsidRPr="00CA2E40">
        <w:rPr>
          <w:rFonts w:ascii="Tahoma" w:hAnsi="Tahoma" w:cs="Tahoma"/>
          <w:sz w:val="20"/>
          <w:szCs w:val="20"/>
        </w:rPr>
        <w:t>come Form 105 and Schedules A-G</w:t>
      </w:r>
    </w:p>
    <w:p w14:paraId="6FBA0B15" w14:textId="2E2A9C18" w:rsidR="00A26DD6" w:rsidRPr="00CA2E40" w:rsidRDefault="00A26DD6"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106K:</w:t>
      </w:r>
      <w:r w:rsidR="007C18BA" w:rsidRPr="00CA2E40">
        <w:rPr>
          <w:rFonts w:ascii="Tahoma" w:hAnsi="Tahoma" w:cs="Tahoma"/>
          <w:sz w:val="20"/>
          <w:szCs w:val="20"/>
        </w:rPr>
        <w:t xml:space="preserve"> Colorado K-1</w:t>
      </w:r>
    </w:p>
    <w:p w14:paraId="5E7C3585" w14:textId="5E9A30A4" w:rsidR="007E3E3A" w:rsidRPr="00CA2E40" w:rsidRDefault="007E3E3A" w:rsidP="00A74919">
      <w:pPr>
        <w:pStyle w:val="ListParagraph"/>
        <w:numPr>
          <w:ilvl w:val="0"/>
          <w:numId w:val="4"/>
        </w:numPr>
        <w:tabs>
          <w:tab w:val="left" w:pos="360"/>
        </w:tabs>
        <w:spacing w:after="120" w:line="240" w:lineRule="auto"/>
        <w:ind w:left="360"/>
        <w:rPr>
          <w:rFonts w:ascii="Tahoma" w:hAnsi="Tahoma" w:cs="Tahoma"/>
          <w:sz w:val="20"/>
          <w:szCs w:val="20"/>
        </w:rPr>
      </w:pPr>
      <w:r w:rsidRPr="00CA2E40">
        <w:rPr>
          <w:rFonts w:ascii="Tahoma" w:hAnsi="Tahoma" w:cs="Tahoma"/>
          <w:sz w:val="20"/>
          <w:szCs w:val="20"/>
        </w:rPr>
        <w:t>Form 289: Employer Contributions to Employee 529 Qualified State Tuition Program</w:t>
      </w:r>
    </w:p>
    <w:p w14:paraId="5C48EECD" w14:textId="6ADA6962" w:rsidR="00A26DD6" w:rsidRPr="00CA2E40" w:rsidRDefault="007C18BA"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w:t>
      </w:r>
      <w:r w:rsidR="00A26DD6" w:rsidRPr="00CA2E40">
        <w:rPr>
          <w:rFonts w:ascii="Tahoma" w:hAnsi="Tahoma" w:cs="Tahoma"/>
          <w:sz w:val="20"/>
          <w:szCs w:val="20"/>
        </w:rPr>
        <w:t>348P:</w:t>
      </w:r>
      <w:r w:rsidRPr="00CA2E40">
        <w:rPr>
          <w:rFonts w:ascii="Tahoma" w:hAnsi="Tahoma" w:cs="Tahoma"/>
          <w:sz w:val="20"/>
          <w:szCs w:val="20"/>
        </w:rPr>
        <w:t xml:space="preserve"> Remediation of Contaminated Land Credit Pass Through Schedule</w:t>
      </w:r>
    </w:p>
    <w:p w14:paraId="0BF448C5" w14:textId="1B5C1757" w:rsidR="00A26DD6" w:rsidRPr="00CA2E40" w:rsidRDefault="007C18BA"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w:t>
      </w:r>
      <w:r w:rsidR="00A26DD6" w:rsidRPr="00CA2E40">
        <w:rPr>
          <w:rFonts w:ascii="Tahoma" w:hAnsi="Tahoma" w:cs="Tahoma"/>
          <w:sz w:val="20"/>
          <w:szCs w:val="20"/>
        </w:rPr>
        <w:t>348T:</w:t>
      </w:r>
      <w:r w:rsidRPr="00CA2E40">
        <w:rPr>
          <w:rFonts w:ascii="Tahoma" w:hAnsi="Tahoma" w:cs="Tahoma"/>
          <w:sz w:val="20"/>
          <w:szCs w:val="20"/>
        </w:rPr>
        <w:t xml:space="preserve"> Remediation of Contaminated Land Credit Transfer Schedule</w:t>
      </w:r>
    </w:p>
    <w:p w14:paraId="317F384A" w14:textId="00CE1576" w:rsidR="00A26DD6" w:rsidRPr="00CA2E40" w:rsidRDefault="007C18BA"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w:t>
      </w:r>
      <w:r w:rsidR="00A26DD6" w:rsidRPr="00CA2E40">
        <w:rPr>
          <w:rFonts w:ascii="Tahoma" w:hAnsi="Tahoma" w:cs="Tahoma"/>
          <w:sz w:val="20"/>
          <w:szCs w:val="20"/>
        </w:rPr>
        <w:t>349:</w:t>
      </w:r>
      <w:r w:rsidRPr="00CA2E40">
        <w:rPr>
          <w:rFonts w:ascii="Tahoma" w:hAnsi="Tahoma" w:cs="Tahoma"/>
          <w:sz w:val="20"/>
          <w:szCs w:val="20"/>
        </w:rPr>
        <w:t xml:space="preserve"> Remediation of Contaminated Land Credit Use Schedule</w:t>
      </w:r>
    </w:p>
    <w:p w14:paraId="22BF07D2" w14:textId="477866C7" w:rsidR="00A26DD6" w:rsidRPr="00CA2E40" w:rsidRDefault="000A307A" w:rsidP="00A74919">
      <w:pPr>
        <w:pStyle w:val="ListParagraph"/>
        <w:numPr>
          <w:ilvl w:val="0"/>
          <w:numId w:val="4"/>
        </w:numPr>
        <w:tabs>
          <w:tab w:val="left" w:pos="360"/>
        </w:tabs>
        <w:spacing w:after="120" w:line="240" w:lineRule="auto"/>
        <w:ind w:left="360"/>
        <w:rPr>
          <w:rFonts w:ascii="Tahoma" w:hAnsi="Tahoma" w:cs="Tahoma"/>
          <w:sz w:val="20"/>
          <w:szCs w:val="20"/>
        </w:rPr>
      </w:pPr>
      <w:r w:rsidRPr="00CA2E40">
        <w:rPr>
          <w:rFonts w:ascii="Tahoma" w:hAnsi="Tahoma" w:cs="Tahoma"/>
          <w:sz w:val="20"/>
          <w:szCs w:val="20"/>
        </w:rPr>
        <w:t>Form 617</w:t>
      </w:r>
      <w:r w:rsidR="007E3E3A" w:rsidRPr="00CA2E40">
        <w:rPr>
          <w:rFonts w:ascii="Tahoma" w:hAnsi="Tahoma" w:cs="Tahoma"/>
          <w:sz w:val="20"/>
          <w:szCs w:val="20"/>
        </w:rPr>
        <w:t>: Innovative Motor Vehicle Credit</w:t>
      </w:r>
      <w:r w:rsidRPr="00CA2E40">
        <w:rPr>
          <w:rFonts w:ascii="Tahoma" w:hAnsi="Tahoma" w:cs="Tahoma"/>
          <w:sz w:val="20"/>
          <w:szCs w:val="20"/>
        </w:rPr>
        <w:t xml:space="preserve"> </w:t>
      </w:r>
    </w:p>
    <w:p w14:paraId="11E186B3" w14:textId="5B3C22D4" w:rsidR="00301679" w:rsidRPr="00CA2E40" w:rsidRDefault="00301679"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619: Assigned Innovative Motor Vehicle and Truck Credits and Electric Bicycle Credit Reconciliation Schedule</w:t>
      </w:r>
    </w:p>
    <w:p w14:paraId="45686621" w14:textId="14AEE21D" w:rsidR="007E3E3A" w:rsidRPr="00CA2E40" w:rsidRDefault="007E3E3A" w:rsidP="00A74919">
      <w:pPr>
        <w:pStyle w:val="ListParagraph"/>
        <w:numPr>
          <w:ilvl w:val="0"/>
          <w:numId w:val="4"/>
        </w:numPr>
        <w:tabs>
          <w:tab w:val="left" w:pos="360"/>
        </w:tabs>
        <w:spacing w:after="120" w:line="240" w:lineRule="auto"/>
        <w:ind w:left="360"/>
        <w:rPr>
          <w:rFonts w:ascii="Tahoma" w:hAnsi="Tahoma" w:cs="Tahoma"/>
          <w:sz w:val="20"/>
          <w:szCs w:val="20"/>
        </w:rPr>
      </w:pPr>
      <w:r w:rsidRPr="00CA2E40">
        <w:rPr>
          <w:rFonts w:ascii="Tahoma" w:hAnsi="Tahoma" w:cs="Tahoma"/>
          <w:sz w:val="20"/>
          <w:szCs w:val="20"/>
        </w:rPr>
        <w:t xml:space="preserve">Form 1305: </w:t>
      </w:r>
      <w:r w:rsidR="000A307A" w:rsidRPr="00CA2E40">
        <w:rPr>
          <w:rFonts w:ascii="Tahoma" w:hAnsi="Tahoma" w:cs="Tahoma"/>
          <w:sz w:val="20"/>
          <w:szCs w:val="20"/>
        </w:rPr>
        <w:t>Gro</w:t>
      </w:r>
      <w:r w:rsidR="00AC3CEB" w:rsidRPr="00CA2E40">
        <w:rPr>
          <w:rFonts w:ascii="Tahoma" w:hAnsi="Tahoma" w:cs="Tahoma"/>
          <w:sz w:val="20"/>
          <w:szCs w:val="20"/>
        </w:rPr>
        <w:t>ss Conservation Easement Credit</w:t>
      </w:r>
    </w:p>
    <w:p w14:paraId="7F78379B" w14:textId="77777777" w:rsidR="00301679" w:rsidRPr="00CA2E40" w:rsidRDefault="000A307A"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1316: Colorado Source Capital Gain</w:t>
      </w:r>
    </w:p>
    <w:p w14:paraId="5122D57B" w14:textId="7B28AE5F" w:rsidR="000A307A" w:rsidRPr="00CA2E40" w:rsidRDefault="00301679"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1317: Child Care Contribution Tax Credit Certification</w:t>
      </w:r>
      <w:r w:rsidR="000A307A" w:rsidRPr="00CA2E40">
        <w:rPr>
          <w:rFonts w:ascii="Tahoma" w:hAnsi="Tahoma" w:cs="Tahoma"/>
          <w:sz w:val="20"/>
          <w:szCs w:val="20"/>
        </w:rPr>
        <w:t xml:space="preserve"> </w:t>
      </w:r>
    </w:p>
    <w:p w14:paraId="4064B330" w14:textId="3B77953B" w:rsidR="007E3E3A" w:rsidRPr="00CA2E40" w:rsidRDefault="007E3E3A"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1330: Strategic Capital Tax Credit</w:t>
      </w:r>
    </w:p>
    <w:p w14:paraId="723B1AAA" w14:textId="02FD6AEA" w:rsidR="004C573C" w:rsidRPr="00CA2E40" w:rsidRDefault="007E3E3A"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w:t>
      </w:r>
      <w:r w:rsidR="000A307A" w:rsidRPr="00CA2E40">
        <w:rPr>
          <w:rFonts w:ascii="Tahoma" w:hAnsi="Tahoma" w:cs="Tahoma"/>
          <w:sz w:val="20"/>
          <w:szCs w:val="20"/>
        </w:rPr>
        <w:t>1</w:t>
      </w:r>
      <w:r w:rsidR="00AC3CEB" w:rsidRPr="00CA2E40">
        <w:rPr>
          <w:rFonts w:ascii="Tahoma" w:hAnsi="Tahoma" w:cs="Tahoma"/>
          <w:sz w:val="20"/>
          <w:szCs w:val="20"/>
        </w:rPr>
        <w:t>366: Enterprise Zone Credit</w:t>
      </w:r>
    </w:p>
    <w:p w14:paraId="0B619368" w14:textId="73F431FF" w:rsidR="00301679" w:rsidRPr="00CA2E40" w:rsidRDefault="00301679" w:rsidP="00A74919">
      <w:pPr>
        <w:pStyle w:val="ListParagraph"/>
        <w:numPr>
          <w:ilvl w:val="0"/>
          <w:numId w:val="4"/>
        </w:numPr>
        <w:tabs>
          <w:tab w:val="left" w:pos="360"/>
        </w:tabs>
        <w:spacing w:after="120" w:line="240" w:lineRule="auto"/>
        <w:ind w:left="360"/>
        <w:rPr>
          <w:rFonts w:ascii="Tahoma" w:hAnsi="Tahoma" w:cs="Tahoma"/>
          <w:sz w:val="20"/>
          <w:szCs w:val="20"/>
        </w:rPr>
      </w:pPr>
      <w:proofErr w:type="gramStart"/>
      <w:r w:rsidRPr="00CA2E40">
        <w:rPr>
          <w:rFonts w:ascii="Tahoma" w:hAnsi="Tahoma" w:cs="Tahoma"/>
          <w:sz w:val="20"/>
          <w:szCs w:val="20"/>
        </w:rPr>
        <w:t>Form</w:t>
      </w:r>
      <w:proofErr w:type="gramEnd"/>
      <w:r w:rsidRPr="00CA2E40">
        <w:rPr>
          <w:rFonts w:ascii="Tahoma" w:hAnsi="Tahoma" w:cs="Tahoma"/>
          <w:sz w:val="20"/>
          <w:szCs w:val="20"/>
        </w:rPr>
        <w:t xml:space="preserve"> 1370: Certified Economic Development Credit Schedule for Taxpayers with a Refund Certificate</w:t>
      </w:r>
    </w:p>
    <w:p w14:paraId="56D8262E" w14:textId="0B8220DC" w:rsidR="006C1F02" w:rsidRPr="00CA2E40" w:rsidRDefault="000A307A" w:rsidP="00A74919">
      <w:pPr>
        <w:pStyle w:val="ListParagraph"/>
        <w:numPr>
          <w:ilvl w:val="0"/>
          <w:numId w:val="4"/>
        </w:numPr>
        <w:tabs>
          <w:tab w:val="left" w:pos="360"/>
        </w:tabs>
        <w:spacing w:after="120" w:line="240" w:lineRule="auto"/>
        <w:ind w:left="360"/>
        <w:jc w:val="both"/>
        <w:rPr>
          <w:rFonts w:ascii="Tahoma" w:hAnsi="Tahoma" w:cs="Tahoma"/>
          <w:sz w:val="20"/>
          <w:szCs w:val="20"/>
        </w:rPr>
      </w:pPr>
      <w:r w:rsidRPr="00CA2E40">
        <w:rPr>
          <w:rFonts w:ascii="Tahoma" w:hAnsi="Tahoma" w:cs="Tahoma"/>
          <w:sz w:val="20"/>
          <w:szCs w:val="20"/>
        </w:rPr>
        <w:t xml:space="preserve">Withholding Schedules: </w:t>
      </w:r>
      <w:r w:rsidR="00D602BC" w:rsidRPr="00CA2E40">
        <w:rPr>
          <w:rFonts w:ascii="Tahoma" w:hAnsi="Tahoma" w:cs="Tahoma"/>
          <w:sz w:val="20"/>
          <w:szCs w:val="20"/>
        </w:rPr>
        <w:t xml:space="preserve">1099B </w:t>
      </w:r>
      <w:r w:rsidR="00D602BC" w:rsidRPr="00CA2E40">
        <w:rPr>
          <w:rFonts w:ascii="Tahoma" w:hAnsi="Tahoma" w:cs="Tahoma"/>
          <w:color w:val="FF0000"/>
          <w:sz w:val="20"/>
          <w:szCs w:val="20"/>
        </w:rPr>
        <w:t>(new)</w:t>
      </w:r>
      <w:r w:rsidR="00D602BC" w:rsidRPr="00CA2E40">
        <w:rPr>
          <w:rFonts w:ascii="Tahoma" w:hAnsi="Tahoma" w:cs="Tahoma"/>
          <w:sz w:val="20"/>
          <w:szCs w:val="20"/>
        </w:rPr>
        <w:t xml:space="preserve">, 1099Div </w:t>
      </w:r>
      <w:r w:rsidR="00D602BC" w:rsidRPr="00CA2E40">
        <w:rPr>
          <w:rFonts w:ascii="Tahoma" w:hAnsi="Tahoma" w:cs="Tahoma"/>
          <w:color w:val="FF0000"/>
          <w:sz w:val="20"/>
          <w:szCs w:val="20"/>
        </w:rPr>
        <w:t>(new)</w:t>
      </w:r>
      <w:r w:rsidR="00D602BC" w:rsidRPr="00CA2E40">
        <w:rPr>
          <w:rFonts w:ascii="Tahoma" w:hAnsi="Tahoma" w:cs="Tahoma"/>
          <w:sz w:val="20"/>
          <w:szCs w:val="20"/>
        </w:rPr>
        <w:t>, 1099G, 1099Int</w:t>
      </w:r>
      <w:r w:rsidR="00770CF4" w:rsidRPr="00CA2E40">
        <w:rPr>
          <w:rFonts w:ascii="Tahoma" w:hAnsi="Tahoma" w:cs="Tahoma"/>
          <w:sz w:val="20"/>
          <w:szCs w:val="20"/>
        </w:rPr>
        <w:t>,</w:t>
      </w:r>
      <w:r w:rsidR="00D602BC" w:rsidRPr="00CA2E40">
        <w:rPr>
          <w:rFonts w:ascii="Tahoma" w:hAnsi="Tahoma" w:cs="Tahoma"/>
          <w:sz w:val="20"/>
          <w:szCs w:val="20"/>
        </w:rPr>
        <w:t xml:space="preserve"> 1099K </w:t>
      </w:r>
      <w:r w:rsidR="00D602BC" w:rsidRPr="00CA2E40">
        <w:rPr>
          <w:rFonts w:ascii="Tahoma" w:hAnsi="Tahoma" w:cs="Tahoma"/>
          <w:color w:val="FF0000"/>
          <w:sz w:val="20"/>
          <w:szCs w:val="20"/>
        </w:rPr>
        <w:t>(new)</w:t>
      </w:r>
      <w:r w:rsidR="00D602BC" w:rsidRPr="00CA2E40">
        <w:rPr>
          <w:rFonts w:ascii="Tahoma" w:hAnsi="Tahoma" w:cs="Tahoma"/>
          <w:sz w:val="20"/>
          <w:szCs w:val="20"/>
        </w:rPr>
        <w:t xml:space="preserve">, </w:t>
      </w:r>
      <w:r w:rsidR="00770CF4" w:rsidRPr="00CA2E40">
        <w:rPr>
          <w:rFonts w:ascii="Tahoma" w:hAnsi="Tahoma" w:cs="Tahoma"/>
          <w:sz w:val="20"/>
          <w:szCs w:val="20"/>
        </w:rPr>
        <w:t xml:space="preserve">1099Nec, 1099Oid </w:t>
      </w:r>
      <w:r w:rsidR="00770CF4" w:rsidRPr="00CA2E40">
        <w:rPr>
          <w:rFonts w:ascii="Tahoma" w:hAnsi="Tahoma" w:cs="Tahoma"/>
          <w:color w:val="FF0000"/>
          <w:sz w:val="20"/>
          <w:szCs w:val="20"/>
        </w:rPr>
        <w:t xml:space="preserve">(new), </w:t>
      </w:r>
      <w:r w:rsidRPr="00CA2E40">
        <w:rPr>
          <w:rFonts w:ascii="Tahoma" w:hAnsi="Tahoma" w:cs="Tahoma"/>
          <w:sz w:val="20"/>
          <w:szCs w:val="20"/>
        </w:rPr>
        <w:t>1099</w:t>
      </w:r>
      <w:r w:rsidR="002847CD" w:rsidRPr="00CA2E40">
        <w:rPr>
          <w:rFonts w:ascii="Tahoma" w:hAnsi="Tahoma" w:cs="Tahoma"/>
          <w:sz w:val="20"/>
          <w:szCs w:val="20"/>
        </w:rPr>
        <w:t>R, 1099Misc</w:t>
      </w:r>
      <w:r w:rsidR="00C06A71" w:rsidRPr="00CA2E40">
        <w:rPr>
          <w:rFonts w:ascii="Tahoma" w:hAnsi="Tahoma" w:cs="Tahoma"/>
          <w:sz w:val="20"/>
          <w:szCs w:val="20"/>
        </w:rPr>
        <w:t>,</w:t>
      </w:r>
      <w:r w:rsidR="00D602BC" w:rsidRPr="00CA2E40">
        <w:rPr>
          <w:rFonts w:ascii="Tahoma" w:hAnsi="Tahoma" w:cs="Tahoma"/>
          <w:sz w:val="20"/>
          <w:szCs w:val="20"/>
        </w:rPr>
        <w:t xml:space="preserve"> W2, </w:t>
      </w:r>
      <w:r w:rsidR="00770CF4" w:rsidRPr="00CA2E40">
        <w:rPr>
          <w:rFonts w:ascii="Tahoma" w:hAnsi="Tahoma" w:cs="Tahoma"/>
          <w:sz w:val="20"/>
          <w:szCs w:val="20"/>
        </w:rPr>
        <w:t xml:space="preserve">and </w:t>
      </w:r>
      <w:r w:rsidR="00D602BC" w:rsidRPr="00CA2E40">
        <w:rPr>
          <w:rFonts w:ascii="Tahoma" w:hAnsi="Tahoma" w:cs="Tahoma"/>
          <w:sz w:val="20"/>
          <w:szCs w:val="20"/>
        </w:rPr>
        <w:t>W2G</w:t>
      </w:r>
      <w:r w:rsidR="00770CF4" w:rsidRPr="00CA2E40">
        <w:rPr>
          <w:rFonts w:ascii="Tahoma" w:hAnsi="Tahoma" w:cs="Tahoma"/>
          <w:sz w:val="20"/>
          <w:szCs w:val="20"/>
        </w:rPr>
        <w:t>.</w:t>
      </w:r>
    </w:p>
    <w:p w14:paraId="6D75AEEB" w14:textId="3CBC98F5" w:rsidR="006C1F02" w:rsidRPr="00CA2E40" w:rsidRDefault="006C1F02" w:rsidP="00A74919">
      <w:pPr>
        <w:spacing w:after="120" w:line="240" w:lineRule="auto"/>
        <w:jc w:val="both"/>
        <w:rPr>
          <w:rFonts w:ascii="Tahoma" w:hAnsi="Tahoma" w:cs="Tahoma"/>
          <w:b/>
          <w:sz w:val="20"/>
          <w:szCs w:val="20"/>
        </w:rPr>
      </w:pPr>
    </w:p>
    <w:p w14:paraId="260FEAAA" w14:textId="5FC3969B" w:rsidR="000A307A" w:rsidRPr="00CA2E40" w:rsidRDefault="000A307A" w:rsidP="00A74919">
      <w:pPr>
        <w:pStyle w:val="Heading2"/>
        <w:spacing w:before="0" w:after="120"/>
        <w:rPr>
          <w:rFonts w:ascii="Tahoma" w:hAnsi="Tahoma" w:cs="Tahoma"/>
          <w:b/>
          <w:bCs/>
          <w:color w:val="000000" w:themeColor="text1"/>
          <w:sz w:val="20"/>
          <w:szCs w:val="20"/>
        </w:rPr>
      </w:pPr>
      <w:bookmarkStart w:id="4" w:name="_Toc209173465"/>
      <w:r w:rsidRPr="00CA2E40">
        <w:rPr>
          <w:rFonts w:ascii="Tahoma" w:hAnsi="Tahoma" w:cs="Tahoma"/>
          <w:b/>
          <w:bCs/>
          <w:color w:val="000000" w:themeColor="text1"/>
          <w:sz w:val="20"/>
          <w:szCs w:val="20"/>
        </w:rPr>
        <w:t>Return Processing Issues</w:t>
      </w:r>
      <w:bookmarkEnd w:id="4"/>
      <w:r w:rsidRPr="00CA2E40">
        <w:rPr>
          <w:rFonts w:ascii="Tahoma" w:hAnsi="Tahoma" w:cs="Tahoma"/>
          <w:b/>
          <w:bCs/>
          <w:color w:val="000000" w:themeColor="text1"/>
          <w:sz w:val="20"/>
          <w:szCs w:val="20"/>
        </w:rPr>
        <w:t xml:space="preserve"> </w:t>
      </w:r>
    </w:p>
    <w:p w14:paraId="6B3C721D" w14:textId="3D3D8402" w:rsidR="006C1F02" w:rsidRPr="00CA2E40" w:rsidRDefault="000A307A" w:rsidP="00A74919">
      <w:pPr>
        <w:spacing w:after="120" w:line="240" w:lineRule="auto"/>
        <w:jc w:val="both"/>
        <w:rPr>
          <w:rFonts w:ascii="Tahoma" w:hAnsi="Tahoma" w:cs="Tahoma"/>
          <w:sz w:val="20"/>
          <w:szCs w:val="20"/>
        </w:rPr>
      </w:pPr>
      <w:r w:rsidRPr="00CA2E40">
        <w:rPr>
          <w:rFonts w:ascii="Tahoma" w:hAnsi="Tahoma" w:cs="Tahoma"/>
          <w:sz w:val="20"/>
          <w:szCs w:val="20"/>
        </w:rPr>
        <w:t xml:space="preserve">Failure to include the required information may cause a return to be delayed, and in some cases be rejected when submitted. </w:t>
      </w:r>
    </w:p>
    <w:p w14:paraId="5D94C36E" w14:textId="428CD554" w:rsidR="00821E48" w:rsidRPr="00CA2E40" w:rsidRDefault="000A307A" w:rsidP="00A74919">
      <w:pPr>
        <w:pStyle w:val="Heading2"/>
        <w:spacing w:before="0" w:after="120"/>
        <w:rPr>
          <w:rFonts w:ascii="Tahoma" w:hAnsi="Tahoma" w:cs="Tahoma"/>
          <w:b/>
          <w:bCs/>
          <w:color w:val="000000" w:themeColor="text1"/>
          <w:sz w:val="20"/>
          <w:szCs w:val="20"/>
        </w:rPr>
      </w:pPr>
      <w:bookmarkStart w:id="5" w:name="_Toc209173466"/>
      <w:r w:rsidRPr="00CA2E40">
        <w:rPr>
          <w:rFonts w:ascii="Tahoma" w:hAnsi="Tahoma" w:cs="Tahoma"/>
          <w:b/>
          <w:bCs/>
          <w:color w:val="000000" w:themeColor="text1"/>
          <w:sz w:val="20"/>
          <w:szCs w:val="20"/>
        </w:rPr>
        <w:lastRenderedPageBreak/>
        <w:t>Refunds</w:t>
      </w:r>
      <w:bookmarkEnd w:id="5"/>
      <w:r w:rsidRPr="00CA2E40">
        <w:rPr>
          <w:rFonts w:ascii="Tahoma" w:hAnsi="Tahoma" w:cs="Tahoma"/>
          <w:b/>
          <w:bCs/>
          <w:color w:val="000000" w:themeColor="text1"/>
          <w:sz w:val="20"/>
          <w:szCs w:val="20"/>
        </w:rPr>
        <w:t xml:space="preserve"> </w:t>
      </w:r>
    </w:p>
    <w:p w14:paraId="2F1A34BE" w14:textId="131C8D5E" w:rsidR="000A307A" w:rsidRPr="00CA2E40" w:rsidRDefault="000A307A" w:rsidP="00A74919">
      <w:pPr>
        <w:spacing w:after="120" w:line="240" w:lineRule="auto"/>
        <w:jc w:val="both"/>
        <w:rPr>
          <w:rFonts w:ascii="Tahoma" w:hAnsi="Tahoma" w:cs="Tahoma"/>
          <w:sz w:val="20"/>
          <w:szCs w:val="20"/>
        </w:rPr>
      </w:pPr>
      <w:r w:rsidRPr="00CA2E40">
        <w:rPr>
          <w:rFonts w:ascii="Tahoma" w:hAnsi="Tahoma" w:cs="Tahoma"/>
          <w:sz w:val="20"/>
          <w:szCs w:val="20"/>
        </w:rPr>
        <w:t xml:space="preserve">Refunds will be paid through the Colorado paper refund warrant system or by direct deposit. </w:t>
      </w:r>
      <w:r w:rsidR="002C35F0" w:rsidRPr="002C35F0">
        <w:rPr>
          <w:rFonts w:ascii="Tahoma" w:hAnsi="Tahoma" w:cs="Tahoma"/>
          <w:sz w:val="20"/>
          <w:szCs w:val="20"/>
        </w:rPr>
        <w:t>If refunds are issued by paper warrant, taxpayers who file electronically can expect the warrant to be mailed within 14 to 21 days from the date the Colorado DOR acknowledgement is received, unless one of the following conditions applies:</w:t>
      </w:r>
    </w:p>
    <w:p w14:paraId="1B663870" w14:textId="77777777" w:rsidR="000A307A" w:rsidRPr="00CA2E40" w:rsidRDefault="000A307A" w:rsidP="00A74919">
      <w:pPr>
        <w:pStyle w:val="ListParagraph"/>
        <w:numPr>
          <w:ilvl w:val="0"/>
          <w:numId w:val="4"/>
        </w:numPr>
        <w:spacing w:after="120" w:line="240" w:lineRule="auto"/>
        <w:ind w:left="360"/>
        <w:jc w:val="both"/>
        <w:rPr>
          <w:rFonts w:ascii="Tahoma" w:hAnsi="Tahoma" w:cs="Tahoma"/>
          <w:sz w:val="20"/>
          <w:szCs w:val="20"/>
        </w:rPr>
      </w:pPr>
      <w:r w:rsidRPr="00CA2E40">
        <w:rPr>
          <w:rFonts w:ascii="Tahoma" w:hAnsi="Tahoma" w:cs="Tahoma"/>
          <w:sz w:val="20"/>
          <w:szCs w:val="20"/>
        </w:rPr>
        <w:t xml:space="preserve">The taxpayer owes a debt to the Colorado DOR, a state agency (e.g., child support, student loans, etc.), or the IRS. </w:t>
      </w:r>
    </w:p>
    <w:p w14:paraId="3B8FEB3E" w14:textId="77777777" w:rsidR="000A307A" w:rsidRPr="00CA2E40" w:rsidRDefault="000A307A" w:rsidP="00A74919">
      <w:pPr>
        <w:pStyle w:val="ListParagraph"/>
        <w:numPr>
          <w:ilvl w:val="0"/>
          <w:numId w:val="4"/>
        </w:numPr>
        <w:spacing w:after="120" w:line="240" w:lineRule="auto"/>
        <w:ind w:left="360"/>
        <w:jc w:val="both"/>
        <w:rPr>
          <w:rFonts w:ascii="Tahoma" w:hAnsi="Tahoma" w:cs="Tahoma"/>
          <w:sz w:val="20"/>
          <w:szCs w:val="20"/>
        </w:rPr>
      </w:pPr>
      <w:r w:rsidRPr="00CA2E40">
        <w:rPr>
          <w:rFonts w:ascii="Tahoma" w:hAnsi="Tahoma" w:cs="Tahoma"/>
          <w:sz w:val="20"/>
          <w:szCs w:val="20"/>
        </w:rPr>
        <w:t xml:space="preserve">The return contains </w:t>
      </w:r>
      <w:r w:rsidR="00A34C55" w:rsidRPr="00CA2E40">
        <w:rPr>
          <w:rFonts w:ascii="Tahoma" w:hAnsi="Tahoma" w:cs="Tahoma"/>
          <w:sz w:val="20"/>
          <w:szCs w:val="20"/>
        </w:rPr>
        <w:t>a criterion that matches</w:t>
      </w:r>
      <w:r w:rsidRPr="00CA2E40">
        <w:rPr>
          <w:rFonts w:ascii="Tahoma" w:hAnsi="Tahoma" w:cs="Tahoma"/>
          <w:sz w:val="20"/>
          <w:szCs w:val="20"/>
        </w:rPr>
        <w:t xml:space="preserve"> the Colorado DOR's error and/or fraud detection profile. </w:t>
      </w:r>
    </w:p>
    <w:p w14:paraId="63CB7E9B" w14:textId="271FBC07" w:rsidR="006C1F02" w:rsidRPr="00CA2E40" w:rsidRDefault="000A307A" w:rsidP="003E528D">
      <w:pPr>
        <w:spacing w:after="120" w:line="240" w:lineRule="auto"/>
        <w:jc w:val="both"/>
        <w:rPr>
          <w:rFonts w:ascii="Tahoma" w:hAnsi="Tahoma" w:cs="Tahoma"/>
          <w:sz w:val="20"/>
          <w:szCs w:val="20"/>
        </w:rPr>
      </w:pPr>
      <w:r w:rsidRPr="00CA2E40">
        <w:rPr>
          <w:rFonts w:ascii="Tahoma" w:hAnsi="Tahoma" w:cs="Tahoma"/>
          <w:sz w:val="20"/>
          <w:szCs w:val="20"/>
        </w:rPr>
        <w:t xml:space="preserve">Some conditions may delay refunds a minimum of 3 to 5 weeks. </w:t>
      </w:r>
    </w:p>
    <w:p w14:paraId="2C6BBAAA" w14:textId="77777777" w:rsidR="003E528D" w:rsidRPr="00CA2E40" w:rsidRDefault="003E528D" w:rsidP="003E528D">
      <w:pPr>
        <w:autoSpaceDE w:val="0"/>
        <w:autoSpaceDN w:val="0"/>
        <w:adjustRightInd w:val="0"/>
        <w:spacing w:after="120" w:line="240" w:lineRule="auto"/>
        <w:rPr>
          <w:rFonts w:ascii="Tahoma" w:hAnsi="Tahoma" w:cs="Tahoma"/>
          <w:sz w:val="20"/>
          <w:szCs w:val="20"/>
        </w:rPr>
      </w:pPr>
      <w:r w:rsidRPr="00CA2E40">
        <w:rPr>
          <w:rFonts w:ascii="Tahoma" w:hAnsi="Tahoma" w:cs="Tahoma"/>
          <w:sz w:val="20"/>
          <w:szCs w:val="20"/>
        </w:rPr>
        <w:t xml:space="preserve">Refund status inquiries should be directed to </w:t>
      </w:r>
      <w:hyperlink r:id="rId13" w:history="1">
        <w:r w:rsidRPr="00CA2E40">
          <w:rPr>
            <w:rStyle w:val="Hyperlink"/>
            <w:rFonts w:ascii="Tahoma" w:hAnsi="Tahoma" w:cs="Tahoma"/>
            <w:sz w:val="20"/>
            <w:szCs w:val="20"/>
          </w:rPr>
          <w:t>https://tax.colorado.gov/refund</w:t>
        </w:r>
      </w:hyperlink>
      <w:r w:rsidRPr="00CA2E40">
        <w:rPr>
          <w:rFonts w:ascii="Tahoma" w:hAnsi="Tahoma" w:cs="Tahoma"/>
          <w:sz w:val="20"/>
          <w:szCs w:val="20"/>
        </w:rPr>
        <w:t>, where taxpayers can check their refund status by logging in to the Revenue Online system.</w:t>
      </w:r>
    </w:p>
    <w:p w14:paraId="3BE4DF01" w14:textId="77777777" w:rsidR="003E528D" w:rsidRPr="00CA2E40" w:rsidRDefault="003E528D" w:rsidP="003E528D">
      <w:pPr>
        <w:autoSpaceDE w:val="0"/>
        <w:autoSpaceDN w:val="0"/>
        <w:adjustRightInd w:val="0"/>
        <w:spacing w:after="120" w:line="240" w:lineRule="auto"/>
        <w:rPr>
          <w:rFonts w:ascii="Tahoma" w:hAnsi="Tahoma" w:cs="Tahoma"/>
          <w:b/>
          <w:bCs/>
          <w:color w:val="000000"/>
          <w:sz w:val="20"/>
          <w:szCs w:val="20"/>
        </w:rPr>
      </w:pPr>
      <w:r w:rsidRPr="00CA2E40">
        <w:rPr>
          <w:rFonts w:ascii="Tahoma" w:hAnsi="Tahoma" w:cs="Tahoma"/>
          <w:sz w:val="20"/>
          <w:szCs w:val="20"/>
        </w:rPr>
        <w:t xml:space="preserve">Specific questions regarding returns should be directed </w:t>
      </w:r>
      <w:proofErr w:type="gramStart"/>
      <w:r w:rsidRPr="00CA2E40">
        <w:rPr>
          <w:rFonts w:ascii="Tahoma" w:hAnsi="Tahoma" w:cs="Tahoma"/>
          <w:sz w:val="20"/>
          <w:szCs w:val="20"/>
        </w:rPr>
        <w:t>to</w:t>
      </w:r>
      <w:proofErr w:type="gramEnd"/>
      <w:r w:rsidRPr="00CA2E40">
        <w:rPr>
          <w:rFonts w:ascii="Tahoma" w:hAnsi="Tahoma" w:cs="Tahoma"/>
          <w:sz w:val="20"/>
          <w:szCs w:val="20"/>
        </w:rPr>
        <w:t xml:space="preserve"> </w:t>
      </w:r>
      <w:r w:rsidRPr="00CA2E40">
        <w:rPr>
          <w:rFonts w:ascii="Tahoma" w:hAnsi="Tahoma" w:cs="Tahoma"/>
          <w:bCs/>
          <w:color w:val="0000FF"/>
          <w:sz w:val="20"/>
          <w:szCs w:val="20"/>
        </w:rPr>
        <w:t>303-238-7378.</w:t>
      </w:r>
    </w:p>
    <w:p w14:paraId="746B71B4" w14:textId="77777777" w:rsidR="003E528D" w:rsidRPr="00CA2E40" w:rsidRDefault="003E528D" w:rsidP="003E528D">
      <w:pPr>
        <w:spacing w:after="120" w:line="240" w:lineRule="auto"/>
        <w:jc w:val="both"/>
        <w:rPr>
          <w:rFonts w:ascii="Tahoma" w:hAnsi="Tahoma" w:cs="Tahoma"/>
          <w:sz w:val="20"/>
          <w:szCs w:val="20"/>
        </w:rPr>
      </w:pPr>
    </w:p>
    <w:p w14:paraId="67D99D4A" w14:textId="22740EEE" w:rsidR="004C0D29" w:rsidRPr="00CA2E40" w:rsidRDefault="004C0D29" w:rsidP="00A74919">
      <w:pPr>
        <w:pStyle w:val="Heading2"/>
        <w:spacing w:before="0" w:after="120"/>
        <w:rPr>
          <w:rFonts w:ascii="Tahoma" w:hAnsi="Tahoma" w:cs="Tahoma"/>
          <w:b/>
          <w:bCs/>
          <w:color w:val="000000" w:themeColor="text1"/>
          <w:sz w:val="20"/>
          <w:szCs w:val="20"/>
        </w:rPr>
      </w:pPr>
      <w:bookmarkStart w:id="6" w:name="_Toc209173467"/>
      <w:r w:rsidRPr="00CA2E40">
        <w:rPr>
          <w:rFonts w:ascii="Tahoma" w:hAnsi="Tahoma" w:cs="Tahoma"/>
          <w:b/>
          <w:bCs/>
          <w:color w:val="000000" w:themeColor="text1"/>
          <w:sz w:val="20"/>
          <w:szCs w:val="20"/>
        </w:rPr>
        <w:t>Balances Due and Payments</w:t>
      </w:r>
      <w:bookmarkEnd w:id="6"/>
      <w:r w:rsidRPr="00CA2E40">
        <w:rPr>
          <w:rFonts w:ascii="Tahoma" w:hAnsi="Tahoma" w:cs="Tahoma"/>
          <w:b/>
          <w:bCs/>
          <w:color w:val="000000" w:themeColor="text1"/>
          <w:sz w:val="20"/>
          <w:szCs w:val="20"/>
        </w:rPr>
        <w:t xml:space="preserve"> </w:t>
      </w:r>
    </w:p>
    <w:p w14:paraId="4E51F574" w14:textId="77777777" w:rsidR="003E528D" w:rsidRPr="00CA2E40" w:rsidRDefault="000A307A" w:rsidP="00A74919">
      <w:pPr>
        <w:spacing w:after="120" w:line="240" w:lineRule="auto"/>
        <w:jc w:val="both"/>
        <w:rPr>
          <w:rFonts w:ascii="Tahoma" w:hAnsi="Tahoma" w:cs="Tahoma"/>
          <w:sz w:val="20"/>
          <w:szCs w:val="20"/>
        </w:rPr>
      </w:pPr>
      <w:r w:rsidRPr="00CA2E40">
        <w:rPr>
          <w:rFonts w:ascii="Tahoma" w:hAnsi="Tahoma" w:cs="Tahoma"/>
          <w:sz w:val="20"/>
          <w:szCs w:val="20"/>
        </w:rPr>
        <w:t>Taxpayers who file electronically and owe a balance due to the Colorado DOR are responsible for submitti</w:t>
      </w:r>
      <w:r w:rsidR="00F15B72" w:rsidRPr="00CA2E40">
        <w:rPr>
          <w:rFonts w:ascii="Tahoma" w:hAnsi="Tahoma" w:cs="Tahoma"/>
          <w:sz w:val="20"/>
          <w:szCs w:val="20"/>
        </w:rPr>
        <w:t xml:space="preserve">ng the payment by April </w:t>
      </w:r>
      <w:r w:rsidR="00C12803" w:rsidRPr="00CA2E40">
        <w:rPr>
          <w:rFonts w:ascii="Tahoma" w:hAnsi="Tahoma" w:cs="Tahoma"/>
          <w:sz w:val="20"/>
          <w:szCs w:val="20"/>
        </w:rPr>
        <w:t>15</w:t>
      </w:r>
      <w:r w:rsidR="00F15B72" w:rsidRPr="00CA2E40">
        <w:rPr>
          <w:rFonts w:ascii="Tahoma" w:hAnsi="Tahoma" w:cs="Tahoma"/>
          <w:sz w:val="20"/>
          <w:szCs w:val="20"/>
        </w:rPr>
        <w:t>, 202</w:t>
      </w:r>
      <w:r w:rsidR="00C12803" w:rsidRPr="00CA2E40">
        <w:rPr>
          <w:rFonts w:ascii="Tahoma" w:hAnsi="Tahoma" w:cs="Tahoma"/>
          <w:sz w:val="20"/>
          <w:szCs w:val="20"/>
        </w:rPr>
        <w:t>6</w:t>
      </w:r>
      <w:r w:rsidRPr="00CA2E40">
        <w:rPr>
          <w:rFonts w:ascii="Tahoma" w:hAnsi="Tahoma" w:cs="Tahoma"/>
          <w:sz w:val="20"/>
          <w:szCs w:val="20"/>
        </w:rPr>
        <w:t xml:space="preserve">. For </w:t>
      </w:r>
      <w:r w:rsidR="001624BB" w:rsidRPr="00CA2E40">
        <w:rPr>
          <w:rFonts w:ascii="Tahoma" w:hAnsi="Tahoma" w:cs="Tahoma"/>
          <w:sz w:val="20"/>
          <w:szCs w:val="20"/>
        </w:rPr>
        <w:t>TY</w:t>
      </w:r>
      <w:r w:rsidR="00261E58" w:rsidRPr="00CA2E40">
        <w:rPr>
          <w:rFonts w:ascii="Tahoma" w:hAnsi="Tahoma" w:cs="Tahoma"/>
          <w:sz w:val="20"/>
          <w:szCs w:val="20"/>
        </w:rPr>
        <w:t>202</w:t>
      </w:r>
      <w:r w:rsidR="00C12803" w:rsidRPr="00CA2E40">
        <w:rPr>
          <w:rFonts w:ascii="Tahoma" w:hAnsi="Tahoma" w:cs="Tahoma"/>
          <w:sz w:val="20"/>
          <w:szCs w:val="20"/>
        </w:rPr>
        <w:t>5</w:t>
      </w:r>
      <w:r w:rsidRPr="00CA2E40">
        <w:rPr>
          <w:rFonts w:ascii="Tahoma" w:hAnsi="Tahoma" w:cs="Tahoma"/>
          <w:sz w:val="20"/>
          <w:szCs w:val="20"/>
        </w:rPr>
        <w:t xml:space="preserve">, taxpayers </w:t>
      </w:r>
      <w:r w:rsidR="0081160D" w:rsidRPr="00CA2E40">
        <w:rPr>
          <w:rFonts w:ascii="Tahoma" w:hAnsi="Tahoma" w:cs="Tahoma"/>
          <w:sz w:val="20"/>
          <w:szCs w:val="20"/>
        </w:rPr>
        <w:t>who</w:t>
      </w:r>
      <w:r w:rsidRPr="00CA2E40">
        <w:rPr>
          <w:rFonts w:ascii="Tahoma" w:hAnsi="Tahoma" w:cs="Tahoma"/>
          <w:sz w:val="20"/>
          <w:szCs w:val="20"/>
        </w:rPr>
        <w:t xml:space="preserve"> </w:t>
      </w:r>
      <w:r w:rsidR="00FA2E76" w:rsidRPr="00CA2E40">
        <w:rPr>
          <w:rFonts w:ascii="Tahoma" w:hAnsi="Tahoma" w:cs="Tahoma"/>
          <w:sz w:val="20"/>
          <w:szCs w:val="20"/>
        </w:rPr>
        <w:t>e-file</w:t>
      </w:r>
      <w:r w:rsidRPr="00CA2E40">
        <w:rPr>
          <w:rFonts w:ascii="Tahoma" w:hAnsi="Tahoma" w:cs="Tahoma"/>
          <w:sz w:val="20"/>
          <w:szCs w:val="20"/>
        </w:rPr>
        <w:t xml:space="preserve"> can pay by direct debit as part of their </w:t>
      </w:r>
      <w:r w:rsidR="00FA2E76" w:rsidRPr="00CA2E40">
        <w:rPr>
          <w:rFonts w:ascii="Tahoma" w:hAnsi="Tahoma" w:cs="Tahoma"/>
          <w:sz w:val="20"/>
          <w:szCs w:val="20"/>
        </w:rPr>
        <w:t>e-file</w:t>
      </w:r>
      <w:r w:rsidRPr="00CA2E40">
        <w:rPr>
          <w:rFonts w:ascii="Tahoma" w:hAnsi="Tahoma" w:cs="Tahoma"/>
          <w:sz w:val="20"/>
          <w:szCs w:val="20"/>
        </w:rPr>
        <w:t xml:space="preserve">d return. Direct debits for returns filed after the original due date must be scheduled on the submission date or within two business days of the submission date. </w:t>
      </w:r>
      <w:r w:rsidR="00C12803" w:rsidRPr="00CA2E40">
        <w:rPr>
          <w:rFonts w:ascii="Tahoma" w:hAnsi="Tahoma" w:cs="Tahoma"/>
          <w:sz w:val="20"/>
          <w:szCs w:val="20"/>
        </w:rPr>
        <w:t>NOTE</w:t>
      </w:r>
      <w:r w:rsidRPr="00CA2E40">
        <w:rPr>
          <w:rFonts w:ascii="Tahoma" w:hAnsi="Tahoma" w:cs="Tahoma"/>
          <w:sz w:val="20"/>
          <w:szCs w:val="20"/>
        </w:rPr>
        <w:t xml:space="preserve"> that if the bank routing number information is </w:t>
      </w:r>
      <w:r w:rsidR="00C12803" w:rsidRPr="00CA2E40">
        <w:rPr>
          <w:rFonts w:ascii="Tahoma" w:hAnsi="Tahoma" w:cs="Tahoma"/>
          <w:sz w:val="20"/>
          <w:szCs w:val="20"/>
        </w:rPr>
        <w:t>in</w:t>
      </w:r>
      <w:r w:rsidRPr="00CA2E40">
        <w:rPr>
          <w:rFonts w:ascii="Tahoma" w:hAnsi="Tahoma" w:cs="Tahoma"/>
          <w:sz w:val="20"/>
          <w:szCs w:val="20"/>
        </w:rPr>
        <w:t xml:space="preserve">valid, the return will be rejected. </w:t>
      </w:r>
    </w:p>
    <w:p w14:paraId="3BAECBED" w14:textId="1DE7A9E2" w:rsidR="003E528D" w:rsidRPr="00CA2E40" w:rsidRDefault="000A307A" w:rsidP="00A74919">
      <w:pPr>
        <w:spacing w:after="120" w:line="240" w:lineRule="auto"/>
        <w:jc w:val="both"/>
        <w:rPr>
          <w:rFonts w:ascii="Tahoma" w:hAnsi="Tahoma" w:cs="Tahoma"/>
          <w:sz w:val="20"/>
          <w:szCs w:val="20"/>
        </w:rPr>
      </w:pPr>
      <w:r w:rsidRPr="00CA2E40">
        <w:rPr>
          <w:rFonts w:ascii="Tahoma" w:hAnsi="Tahoma" w:cs="Tahoma"/>
          <w:sz w:val="20"/>
          <w:szCs w:val="20"/>
        </w:rPr>
        <w:t>Taxpayers may also pay online</w:t>
      </w:r>
      <w:r w:rsidR="00DF5D1D" w:rsidRPr="00CA2E40">
        <w:rPr>
          <w:rFonts w:ascii="Tahoma" w:hAnsi="Tahoma" w:cs="Tahoma"/>
          <w:sz w:val="20"/>
          <w:szCs w:val="20"/>
        </w:rPr>
        <w:t xml:space="preserve"> at </w:t>
      </w:r>
      <w:hyperlink r:id="rId14" w:history="1">
        <w:r w:rsidR="00DF5D1D" w:rsidRPr="00CA2E40">
          <w:rPr>
            <w:rStyle w:val="Hyperlink"/>
            <w:rFonts w:ascii="Tahoma" w:hAnsi="Tahoma" w:cs="Tahoma"/>
            <w:sz w:val="20"/>
            <w:szCs w:val="20"/>
          </w:rPr>
          <w:t>https://www.colorado.gov/revenueonline</w:t>
        </w:r>
      </w:hyperlink>
      <w:r w:rsidR="00DF5D1D" w:rsidRPr="00CA2E40">
        <w:rPr>
          <w:rFonts w:ascii="Tahoma" w:hAnsi="Tahoma" w:cs="Tahoma"/>
          <w:sz w:val="20"/>
          <w:szCs w:val="20"/>
        </w:rPr>
        <w:t xml:space="preserve"> </w:t>
      </w:r>
    </w:p>
    <w:p w14:paraId="5F8553B0" w14:textId="7429BB24" w:rsidR="006C1F02" w:rsidRPr="00CA2E40" w:rsidRDefault="00301679" w:rsidP="00A74919">
      <w:pPr>
        <w:spacing w:after="120" w:line="240" w:lineRule="auto"/>
        <w:jc w:val="both"/>
        <w:rPr>
          <w:rFonts w:ascii="Tahoma" w:hAnsi="Tahoma" w:cs="Tahoma"/>
          <w:b/>
          <w:sz w:val="20"/>
          <w:szCs w:val="20"/>
        </w:rPr>
      </w:pPr>
      <w:r w:rsidRPr="00CA2E40">
        <w:rPr>
          <w:rFonts w:ascii="Tahoma" w:hAnsi="Tahoma" w:cs="Tahoma"/>
          <w:sz w:val="20"/>
          <w:szCs w:val="20"/>
        </w:rPr>
        <w:t>Otherwise,</w:t>
      </w:r>
      <w:r w:rsidR="000A307A" w:rsidRPr="00CA2E40">
        <w:rPr>
          <w:rFonts w:ascii="Tahoma" w:hAnsi="Tahoma" w:cs="Tahoma"/>
          <w:sz w:val="20"/>
          <w:szCs w:val="20"/>
        </w:rPr>
        <w:t xml:space="preserve"> the taxpayer can pay by mail using form DR 0900. </w:t>
      </w:r>
      <w:r w:rsidR="00C12803" w:rsidRPr="00CA2E40">
        <w:rPr>
          <w:rFonts w:ascii="Tahoma" w:hAnsi="Tahoma" w:cs="Tahoma"/>
          <w:sz w:val="20"/>
          <w:szCs w:val="20"/>
        </w:rPr>
        <w:t>This and other forms</w:t>
      </w:r>
      <w:r w:rsidR="00F01404" w:rsidRPr="00CA2E40">
        <w:rPr>
          <w:rFonts w:ascii="Tahoma" w:hAnsi="Tahoma" w:cs="Tahoma"/>
          <w:sz w:val="20"/>
          <w:szCs w:val="20"/>
        </w:rPr>
        <w:t xml:space="preserve">, along with instructions, </w:t>
      </w:r>
      <w:r w:rsidR="00C12803" w:rsidRPr="00CA2E40">
        <w:rPr>
          <w:rFonts w:ascii="Tahoma" w:hAnsi="Tahoma" w:cs="Tahoma"/>
          <w:sz w:val="20"/>
          <w:szCs w:val="20"/>
        </w:rPr>
        <w:t>are available</w:t>
      </w:r>
      <w:r w:rsidR="000A307A" w:rsidRPr="00CA2E40">
        <w:rPr>
          <w:rFonts w:ascii="Tahoma" w:hAnsi="Tahoma" w:cs="Tahoma"/>
          <w:sz w:val="20"/>
          <w:szCs w:val="20"/>
        </w:rPr>
        <w:t xml:space="preserve"> at </w:t>
      </w:r>
      <w:r w:rsidR="004F62F9" w:rsidRPr="00CA2E40">
        <w:rPr>
          <w:rFonts w:ascii="Tahoma" w:hAnsi="Tahoma" w:cs="Tahoma"/>
          <w:color w:val="0000FF"/>
          <w:sz w:val="20"/>
          <w:szCs w:val="20"/>
          <w:u w:val="single"/>
        </w:rPr>
        <w:t>https://tax.colorado.gov./forms-in-number-order</w:t>
      </w:r>
    </w:p>
    <w:p w14:paraId="22E088A4" w14:textId="08F2A3DF" w:rsidR="00821E48" w:rsidRPr="00CA2E40" w:rsidRDefault="000A307A" w:rsidP="00A74919">
      <w:pPr>
        <w:pStyle w:val="Heading2"/>
        <w:spacing w:before="0" w:after="120"/>
        <w:rPr>
          <w:rFonts w:ascii="Tahoma" w:hAnsi="Tahoma" w:cs="Tahoma"/>
          <w:sz w:val="20"/>
          <w:szCs w:val="20"/>
        </w:rPr>
      </w:pPr>
      <w:bookmarkStart w:id="7" w:name="_Toc209173468"/>
      <w:r w:rsidRPr="00CA2E40">
        <w:rPr>
          <w:rFonts w:ascii="Tahoma" w:hAnsi="Tahoma" w:cs="Tahoma"/>
          <w:sz w:val="20"/>
          <w:szCs w:val="20"/>
        </w:rPr>
        <w:t>Perfection Period</w:t>
      </w:r>
      <w:bookmarkEnd w:id="7"/>
      <w:r w:rsidRPr="00CA2E40">
        <w:rPr>
          <w:rFonts w:ascii="Tahoma" w:hAnsi="Tahoma" w:cs="Tahoma"/>
          <w:sz w:val="20"/>
          <w:szCs w:val="20"/>
        </w:rPr>
        <w:t xml:space="preserve"> </w:t>
      </w:r>
    </w:p>
    <w:p w14:paraId="284B07A5" w14:textId="78894841" w:rsidR="006C1F02" w:rsidRDefault="000A307A" w:rsidP="00A74919">
      <w:pPr>
        <w:spacing w:after="120" w:line="240" w:lineRule="auto"/>
        <w:jc w:val="both"/>
        <w:rPr>
          <w:rFonts w:ascii="Tahoma" w:hAnsi="Tahoma" w:cs="Tahoma"/>
          <w:sz w:val="20"/>
          <w:szCs w:val="20"/>
        </w:rPr>
      </w:pPr>
      <w:r w:rsidRPr="00CA2E40">
        <w:rPr>
          <w:rFonts w:ascii="Tahoma" w:hAnsi="Tahoma" w:cs="Tahoma"/>
          <w:sz w:val="20"/>
          <w:szCs w:val="20"/>
        </w:rPr>
        <w:t xml:space="preserve">Colorado follows the IRS guideline for perfection of a rejected return. </w:t>
      </w:r>
      <w:r w:rsidR="00C12803" w:rsidRPr="00CA2E40">
        <w:rPr>
          <w:rFonts w:ascii="Tahoma" w:hAnsi="Tahoma" w:cs="Tahoma"/>
          <w:sz w:val="20"/>
          <w:szCs w:val="20"/>
        </w:rPr>
        <w:t xml:space="preserve">For </w:t>
      </w:r>
      <w:r w:rsidRPr="00CA2E40">
        <w:rPr>
          <w:rFonts w:ascii="Tahoma" w:hAnsi="Tahoma" w:cs="Tahoma"/>
          <w:sz w:val="20"/>
          <w:szCs w:val="20"/>
        </w:rPr>
        <w:t xml:space="preserve">Individual </w:t>
      </w:r>
      <w:r w:rsidR="00C12803" w:rsidRPr="00CA2E40">
        <w:rPr>
          <w:rFonts w:ascii="Tahoma" w:hAnsi="Tahoma" w:cs="Tahoma"/>
          <w:sz w:val="20"/>
          <w:szCs w:val="20"/>
        </w:rPr>
        <w:t xml:space="preserve">Income tax, it </w:t>
      </w:r>
      <w:r w:rsidRPr="00CA2E40">
        <w:rPr>
          <w:rFonts w:ascii="Tahoma" w:hAnsi="Tahoma" w:cs="Tahoma"/>
          <w:sz w:val="20"/>
          <w:szCs w:val="20"/>
        </w:rPr>
        <w:t xml:space="preserve">is </w:t>
      </w:r>
      <w:r w:rsidR="002847CD" w:rsidRPr="00CA2E40">
        <w:rPr>
          <w:rFonts w:ascii="Tahoma" w:hAnsi="Tahoma" w:cs="Tahoma"/>
          <w:sz w:val="20"/>
          <w:szCs w:val="20"/>
        </w:rPr>
        <w:t>5</w:t>
      </w:r>
      <w:r w:rsidR="00C12803" w:rsidRPr="00CA2E40">
        <w:rPr>
          <w:rFonts w:ascii="Tahoma" w:hAnsi="Tahoma" w:cs="Tahoma"/>
          <w:sz w:val="20"/>
          <w:szCs w:val="20"/>
        </w:rPr>
        <w:t xml:space="preserve"> calendar</w:t>
      </w:r>
      <w:r w:rsidRPr="00CA2E40">
        <w:rPr>
          <w:rFonts w:ascii="Tahoma" w:hAnsi="Tahoma" w:cs="Tahoma"/>
          <w:sz w:val="20"/>
          <w:szCs w:val="20"/>
        </w:rPr>
        <w:t xml:space="preserve"> days</w:t>
      </w:r>
      <w:r w:rsidR="00C12803" w:rsidRPr="00CA2E40">
        <w:rPr>
          <w:rFonts w:ascii="Tahoma" w:hAnsi="Tahoma" w:cs="Tahoma"/>
          <w:sz w:val="20"/>
          <w:szCs w:val="20"/>
        </w:rPr>
        <w:t xml:space="preserve">. For </w:t>
      </w:r>
      <w:r w:rsidRPr="00CA2E40">
        <w:rPr>
          <w:rFonts w:ascii="Tahoma" w:hAnsi="Tahoma" w:cs="Tahoma"/>
          <w:sz w:val="20"/>
          <w:szCs w:val="20"/>
        </w:rPr>
        <w:t>other tax types</w:t>
      </w:r>
      <w:r w:rsidR="00C12803" w:rsidRPr="00CA2E40">
        <w:rPr>
          <w:rFonts w:ascii="Tahoma" w:hAnsi="Tahoma" w:cs="Tahoma"/>
          <w:sz w:val="20"/>
          <w:szCs w:val="20"/>
        </w:rPr>
        <w:t>,</w:t>
      </w:r>
      <w:r w:rsidRPr="00CA2E40">
        <w:rPr>
          <w:rFonts w:ascii="Tahoma" w:hAnsi="Tahoma" w:cs="Tahoma"/>
          <w:sz w:val="20"/>
          <w:szCs w:val="20"/>
        </w:rPr>
        <w:t xml:space="preserve"> </w:t>
      </w:r>
      <w:r w:rsidR="00C12803" w:rsidRPr="00CA2E40">
        <w:rPr>
          <w:rFonts w:ascii="Tahoma" w:hAnsi="Tahoma" w:cs="Tahoma"/>
          <w:sz w:val="20"/>
          <w:szCs w:val="20"/>
        </w:rPr>
        <w:t>it is</w:t>
      </w:r>
      <w:r w:rsidRPr="00CA2E40">
        <w:rPr>
          <w:rFonts w:ascii="Tahoma" w:hAnsi="Tahoma" w:cs="Tahoma"/>
          <w:sz w:val="20"/>
          <w:szCs w:val="20"/>
        </w:rPr>
        <w:t xml:space="preserve"> </w:t>
      </w:r>
      <w:r w:rsidR="005F637B" w:rsidRPr="00CA2E40">
        <w:rPr>
          <w:rFonts w:ascii="Tahoma" w:hAnsi="Tahoma" w:cs="Tahoma"/>
          <w:sz w:val="20"/>
          <w:szCs w:val="20"/>
        </w:rPr>
        <w:t>10</w:t>
      </w:r>
      <w:r w:rsidRPr="00CA2E40">
        <w:rPr>
          <w:rFonts w:ascii="Tahoma" w:hAnsi="Tahoma" w:cs="Tahoma"/>
          <w:sz w:val="20"/>
          <w:szCs w:val="20"/>
        </w:rPr>
        <w:t xml:space="preserve"> </w:t>
      </w:r>
      <w:r w:rsidR="00C12803" w:rsidRPr="00CA2E40">
        <w:rPr>
          <w:rFonts w:ascii="Tahoma" w:hAnsi="Tahoma" w:cs="Tahoma"/>
          <w:sz w:val="20"/>
          <w:szCs w:val="20"/>
        </w:rPr>
        <w:t xml:space="preserve">calendar </w:t>
      </w:r>
      <w:r w:rsidRPr="00CA2E40">
        <w:rPr>
          <w:rFonts w:ascii="Tahoma" w:hAnsi="Tahoma" w:cs="Tahoma"/>
          <w:sz w:val="20"/>
          <w:szCs w:val="20"/>
        </w:rPr>
        <w:t>days.</w:t>
      </w:r>
    </w:p>
    <w:p w14:paraId="4D69D32A" w14:textId="77777777" w:rsidR="00503E88" w:rsidRPr="00CA2E40" w:rsidRDefault="00503E88" w:rsidP="00A74919">
      <w:pPr>
        <w:spacing w:after="120" w:line="240" w:lineRule="auto"/>
        <w:jc w:val="both"/>
        <w:rPr>
          <w:rFonts w:ascii="Tahoma" w:hAnsi="Tahoma" w:cs="Tahoma"/>
          <w:b/>
          <w:sz w:val="20"/>
          <w:szCs w:val="20"/>
        </w:rPr>
      </w:pPr>
    </w:p>
    <w:p w14:paraId="200A0FEC" w14:textId="1059EFDD" w:rsidR="000D1856" w:rsidRPr="00CA2E40" w:rsidRDefault="00503E88" w:rsidP="00503E88">
      <w:pPr>
        <w:pStyle w:val="Heading1"/>
        <w:spacing w:before="0" w:after="120"/>
        <w:rPr>
          <w:rFonts w:ascii="Tahoma" w:hAnsi="Tahoma" w:cs="Tahoma"/>
          <w:b/>
          <w:bCs/>
          <w:color w:val="000000" w:themeColor="text1"/>
          <w:sz w:val="22"/>
          <w:szCs w:val="22"/>
        </w:rPr>
      </w:pPr>
      <w:bookmarkStart w:id="8" w:name="_Toc209173469"/>
      <w:r w:rsidRPr="00CA2E40">
        <w:rPr>
          <w:rFonts w:ascii="Tahoma" w:hAnsi="Tahoma" w:cs="Tahoma"/>
          <w:b/>
          <w:bCs/>
          <w:color w:val="000000" w:themeColor="text1"/>
          <w:sz w:val="22"/>
          <w:szCs w:val="22"/>
        </w:rPr>
        <w:t xml:space="preserve">ERO </w:t>
      </w:r>
      <w:r>
        <w:rPr>
          <w:rFonts w:ascii="Tahoma" w:hAnsi="Tahoma" w:cs="Tahoma"/>
          <w:b/>
          <w:bCs/>
          <w:color w:val="000000" w:themeColor="text1"/>
          <w:sz w:val="22"/>
          <w:szCs w:val="22"/>
        </w:rPr>
        <w:t>APPLICATION</w:t>
      </w:r>
      <w:bookmarkEnd w:id="8"/>
    </w:p>
    <w:p w14:paraId="66E11C91" w14:textId="18AF7425" w:rsidR="007B6481" w:rsidRDefault="00CA2E40" w:rsidP="00324AE8">
      <w:pPr>
        <w:spacing w:after="120"/>
        <w:rPr>
          <w:rFonts w:ascii="Tahoma" w:hAnsi="Tahoma" w:cs="Tahoma"/>
          <w:sz w:val="20"/>
          <w:szCs w:val="20"/>
        </w:rPr>
      </w:pPr>
      <w:r>
        <w:rPr>
          <w:rFonts w:ascii="Tahoma" w:hAnsi="Tahoma" w:cs="Tahoma"/>
          <w:sz w:val="20"/>
          <w:szCs w:val="20"/>
        </w:rPr>
        <w:t>There is no a</w:t>
      </w:r>
      <w:r w:rsidR="000D1856" w:rsidRPr="00CA2E40">
        <w:rPr>
          <w:rFonts w:ascii="Tahoma" w:hAnsi="Tahoma" w:cs="Tahoma"/>
          <w:sz w:val="20"/>
          <w:szCs w:val="20"/>
        </w:rPr>
        <w:t xml:space="preserve">pplication </w:t>
      </w:r>
      <w:r>
        <w:rPr>
          <w:rFonts w:ascii="Tahoma" w:hAnsi="Tahoma" w:cs="Tahoma"/>
          <w:sz w:val="20"/>
          <w:szCs w:val="20"/>
        </w:rPr>
        <w:t>p</w:t>
      </w:r>
      <w:r w:rsidR="000D1856" w:rsidRPr="00CA2E40">
        <w:rPr>
          <w:rFonts w:ascii="Tahoma" w:hAnsi="Tahoma" w:cs="Tahoma"/>
          <w:sz w:val="20"/>
          <w:szCs w:val="20"/>
        </w:rPr>
        <w:t>rocess</w:t>
      </w:r>
      <w:r>
        <w:rPr>
          <w:rFonts w:ascii="Tahoma" w:hAnsi="Tahoma" w:cs="Tahoma"/>
          <w:sz w:val="20"/>
          <w:szCs w:val="20"/>
        </w:rPr>
        <w:t xml:space="preserve">. </w:t>
      </w:r>
      <w:r w:rsidR="000D1856" w:rsidRPr="00CA2E40">
        <w:rPr>
          <w:rFonts w:ascii="Tahoma" w:hAnsi="Tahoma" w:cs="Tahoma"/>
          <w:sz w:val="20"/>
          <w:szCs w:val="20"/>
        </w:rPr>
        <w:t>All EROs and Transmitters who are participating in the IRS E-File program (</w:t>
      </w:r>
      <w:r w:rsidR="00DE0CFB" w:rsidRPr="00CA2E40">
        <w:rPr>
          <w:rFonts w:ascii="Tahoma" w:hAnsi="Tahoma" w:cs="Tahoma"/>
          <w:sz w:val="20"/>
          <w:szCs w:val="20"/>
        </w:rPr>
        <w:t>TY</w:t>
      </w:r>
      <w:r w:rsidR="006918A6" w:rsidRPr="00CA2E40">
        <w:rPr>
          <w:rFonts w:ascii="Tahoma" w:hAnsi="Tahoma" w:cs="Tahoma"/>
          <w:sz w:val="20"/>
          <w:szCs w:val="20"/>
        </w:rPr>
        <w:t>202</w:t>
      </w:r>
      <w:r w:rsidR="00456239" w:rsidRPr="00CA2E40">
        <w:rPr>
          <w:rFonts w:ascii="Tahoma" w:hAnsi="Tahoma" w:cs="Tahoma"/>
          <w:sz w:val="20"/>
          <w:szCs w:val="20"/>
        </w:rPr>
        <w:t>5</w:t>
      </w:r>
      <w:r w:rsidR="000D1856" w:rsidRPr="00CA2E40">
        <w:rPr>
          <w:rFonts w:ascii="Tahoma" w:hAnsi="Tahoma" w:cs="Tahoma"/>
          <w:sz w:val="20"/>
          <w:szCs w:val="20"/>
        </w:rPr>
        <w:t>) are pre</w:t>
      </w:r>
      <w:r w:rsidR="00FC193A" w:rsidRPr="00CA2E40">
        <w:rPr>
          <w:rFonts w:ascii="Tahoma" w:hAnsi="Tahoma" w:cs="Tahoma"/>
          <w:sz w:val="20"/>
          <w:szCs w:val="20"/>
        </w:rPr>
        <w:t>-</w:t>
      </w:r>
      <w:r w:rsidR="000D1856" w:rsidRPr="00CA2E40">
        <w:rPr>
          <w:rFonts w:ascii="Tahoma" w:hAnsi="Tahoma" w:cs="Tahoma"/>
          <w:sz w:val="20"/>
          <w:szCs w:val="20"/>
        </w:rPr>
        <w:t>approved to participate in the Colorado</w:t>
      </w:r>
      <w:r w:rsidR="00A60BE6" w:rsidRPr="00CA2E40">
        <w:rPr>
          <w:rFonts w:ascii="Tahoma" w:hAnsi="Tahoma" w:cs="Tahoma"/>
          <w:sz w:val="20"/>
          <w:szCs w:val="20"/>
        </w:rPr>
        <w:t xml:space="preserve"> </w:t>
      </w:r>
      <w:r w:rsidR="000D1856" w:rsidRPr="00CA2E40">
        <w:rPr>
          <w:rFonts w:ascii="Tahoma" w:hAnsi="Tahoma" w:cs="Tahoma"/>
          <w:sz w:val="20"/>
          <w:szCs w:val="20"/>
        </w:rPr>
        <w:t>FSEF program and do not need to apply or register with Colorado.</w:t>
      </w:r>
    </w:p>
    <w:p w14:paraId="176178E6" w14:textId="77777777" w:rsidR="00324AE8" w:rsidRPr="00CA2E40" w:rsidRDefault="00324AE8" w:rsidP="00324AE8">
      <w:pPr>
        <w:spacing w:after="120"/>
        <w:rPr>
          <w:rFonts w:ascii="Tahoma" w:hAnsi="Tahoma" w:cs="Tahoma"/>
          <w:sz w:val="20"/>
          <w:szCs w:val="20"/>
        </w:rPr>
      </w:pPr>
    </w:p>
    <w:p w14:paraId="6511DF9C" w14:textId="3877698D" w:rsidR="000D1856" w:rsidRPr="00CA2E40" w:rsidRDefault="00503E88" w:rsidP="00503E88">
      <w:pPr>
        <w:pStyle w:val="Heading1"/>
        <w:spacing w:before="0" w:after="120"/>
        <w:rPr>
          <w:rFonts w:ascii="Tahoma" w:hAnsi="Tahoma" w:cs="Tahoma"/>
          <w:b/>
          <w:bCs/>
          <w:color w:val="000000" w:themeColor="text1"/>
          <w:sz w:val="22"/>
          <w:szCs w:val="22"/>
        </w:rPr>
      </w:pPr>
      <w:bookmarkStart w:id="9" w:name="_Toc209173470"/>
      <w:r w:rsidRPr="00CA2E40">
        <w:rPr>
          <w:rFonts w:ascii="Tahoma" w:hAnsi="Tahoma" w:cs="Tahoma"/>
          <w:b/>
          <w:bCs/>
          <w:color w:val="000000" w:themeColor="text1"/>
          <w:sz w:val="22"/>
          <w:szCs w:val="22"/>
        </w:rPr>
        <w:t xml:space="preserve">ACKNOWLEDGEMENT </w:t>
      </w:r>
      <w:r>
        <w:rPr>
          <w:rFonts w:ascii="Tahoma" w:hAnsi="Tahoma" w:cs="Tahoma"/>
          <w:b/>
          <w:bCs/>
          <w:color w:val="000000" w:themeColor="text1"/>
          <w:sz w:val="22"/>
          <w:szCs w:val="22"/>
        </w:rPr>
        <w:t>P</w:t>
      </w:r>
      <w:r w:rsidRPr="00CA2E40">
        <w:rPr>
          <w:rFonts w:ascii="Tahoma" w:hAnsi="Tahoma" w:cs="Tahoma"/>
          <w:b/>
          <w:bCs/>
          <w:color w:val="000000" w:themeColor="text1"/>
          <w:sz w:val="22"/>
          <w:szCs w:val="22"/>
        </w:rPr>
        <w:t>ROCESS</w:t>
      </w:r>
      <w:bookmarkEnd w:id="9"/>
    </w:p>
    <w:p w14:paraId="79BC43F4" w14:textId="4998CD05" w:rsidR="007B6481" w:rsidRDefault="000D1856" w:rsidP="00A74919">
      <w:pPr>
        <w:spacing w:after="120" w:line="240" w:lineRule="auto"/>
        <w:jc w:val="both"/>
        <w:rPr>
          <w:rFonts w:ascii="Tahoma" w:hAnsi="Tahoma" w:cs="Tahoma"/>
          <w:sz w:val="20"/>
          <w:szCs w:val="20"/>
        </w:rPr>
      </w:pPr>
      <w:r w:rsidRPr="00CA2E40">
        <w:rPr>
          <w:rFonts w:ascii="Tahoma" w:hAnsi="Tahoma" w:cs="Tahoma"/>
          <w:sz w:val="20"/>
          <w:szCs w:val="20"/>
        </w:rPr>
        <w:t xml:space="preserve">Colorado will use the </w:t>
      </w:r>
      <w:r w:rsidR="00456239" w:rsidRPr="00CA2E40">
        <w:rPr>
          <w:rFonts w:ascii="Tahoma" w:hAnsi="Tahoma" w:cs="Tahoma"/>
          <w:sz w:val="20"/>
          <w:szCs w:val="20"/>
        </w:rPr>
        <w:t>IRS’</w:t>
      </w:r>
      <w:r w:rsidRPr="00CA2E40">
        <w:rPr>
          <w:rFonts w:ascii="Tahoma" w:hAnsi="Tahoma" w:cs="Tahoma"/>
          <w:sz w:val="20"/>
          <w:szCs w:val="20"/>
        </w:rPr>
        <w:t xml:space="preserve"> acknowledgment system to acknowledge receipt of the return. Colorado has no </w:t>
      </w:r>
      <w:proofErr w:type="gramStart"/>
      <w:r w:rsidRPr="00CA2E40">
        <w:rPr>
          <w:rFonts w:ascii="Tahoma" w:hAnsi="Tahoma" w:cs="Tahoma"/>
          <w:sz w:val="20"/>
          <w:szCs w:val="20"/>
        </w:rPr>
        <w:t>reject</w:t>
      </w:r>
      <w:proofErr w:type="gramEnd"/>
      <w:r w:rsidRPr="00CA2E40">
        <w:rPr>
          <w:rFonts w:ascii="Tahoma" w:hAnsi="Tahoma" w:cs="Tahoma"/>
          <w:sz w:val="20"/>
          <w:szCs w:val="20"/>
        </w:rPr>
        <w:t xml:space="preserve"> codes. The Colorado DOR will typically acknowledge receipt of the Colorado data to the Transmitter via the </w:t>
      </w:r>
      <w:r w:rsidR="00456239" w:rsidRPr="00CA2E40">
        <w:rPr>
          <w:rFonts w:ascii="Tahoma" w:hAnsi="Tahoma" w:cs="Tahoma"/>
          <w:sz w:val="20"/>
          <w:szCs w:val="20"/>
        </w:rPr>
        <w:t>IRS’ acknowledgment</w:t>
      </w:r>
      <w:r w:rsidRPr="00CA2E40">
        <w:rPr>
          <w:rFonts w:ascii="Tahoma" w:hAnsi="Tahoma" w:cs="Tahoma"/>
          <w:sz w:val="20"/>
          <w:szCs w:val="20"/>
        </w:rPr>
        <w:t xml:space="preserve"> system within </w:t>
      </w:r>
      <w:r w:rsidR="002847CD" w:rsidRPr="00CA2E40">
        <w:rPr>
          <w:rFonts w:ascii="Tahoma" w:hAnsi="Tahoma" w:cs="Tahoma"/>
          <w:sz w:val="20"/>
          <w:szCs w:val="20"/>
        </w:rPr>
        <w:t>1</w:t>
      </w:r>
      <w:r w:rsidRPr="00CA2E40">
        <w:rPr>
          <w:rFonts w:ascii="Tahoma" w:hAnsi="Tahoma" w:cs="Tahoma"/>
          <w:sz w:val="20"/>
          <w:szCs w:val="20"/>
        </w:rPr>
        <w:t xml:space="preserve"> business day of the time the state return is transmitted to the IRS. </w:t>
      </w:r>
      <w:r w:rsidR="00A22E95" w:rsidRPr="00CA2E40">
        <w:rPr>
          <w:rFonts w:ascii="Tahoma" w:hAnsi="Tahoma" w:cs="Tahoma"/>
          <w:sz w:val="20"/>
          <w:szCs w:val="20"/>
        </w:rPr>
        <w:t xml:space="preserve"> </w:t>
      </w:r>
      <w:r w:rsidRPr="00CA2E40">
        <w:rPr>
          <w:rFonts w:ascii="Tahoma" w:hAnsi="Tahoma" w:cs="Tahoma"/>
          <w:sz w:val="20"/>
          <w:szCs w:val="20"/>
        </w:rPr>
        <w:t xml:space="preserve">Returns usually will be viewable </w:t>
      </w:r>
      <w:proofErr w:type="gramStart"/>
      <w:r w:rsidRPr="00CA2E40">
        <w:rPr>
          <w:rFonts w:ascii="Tahoma" w:hAnsi="Tahoma" w:cs="Tahoma"/>
          <w:sz w:val="20"/>
          <w:szCs w:val="20"/>
        </w:rPr>
        <w:t>in</w:t>
      </w:r>
      <w:proofErr w:type="gramEnd"/>
      <w:r w:rsidRPr="00CA2E40">
        <w:rPr>
          <w:rFonts w:ascii="Tahoma" w:hAnsi="Tahoma" w:cs="Tahoma"/>
          <w:sz w:val="20"/>
          <w:szCs w:val="20"/>
        </w:rPr>
        <w:t xml:space="preserve"> Revenue Online within </w:t>
      </w:r>
      <w:r w:rsidR="002847CD" w:rsidRPr="00CA2E40">
        <w:rPr>
          <w:rFonts w:ascii="Tahoma" w:hAnsi="Tahoma" w:cs="Tahoma"/>
          <w:sz w:val="20"/>
          <w:szCs w:val="20"/>
        </w:rPr>
        <w:t>2</w:t>
      </w:r>
      <w:r w:rsidRPr="00CA2E40">
        <w:rPr>
          <w:rFonts w:ascii="Tahoma" w:hAnsi="Tahoma" w:cs="Tahoma"/>
          <w:sz w:val="20"/>
          <w:szCs w:val="20"/>
        </w:rPr>
        <w:t xml:space="preserve"> business days unless </w:t>
      </w:r>
      <w:r w:rsidR="00456239" w:rsidRPr="00CA2E40">
        <w:rPr>
          <w:rFonts w:ascii="Tahoma" w:hAnsi="Tahoma" w:cs="Tahoma"/>
          <w:sz w:val="20"/>
          <w:szCs w:val="20"/>
        </w:rPr>
        <w:t>they are</w:t>
      </w:r>
      <w:r w:rsidRPr="00CA2E40">
        <w:rPr>
          <w:rFonts w:ascii="Tahoma" w:hAnsi="Tahoma" w:cs="Tahoma"/>
          <w:sz w:val="20"/>
          <w:szCs w:val="20"/>
        </w:rPr>
        <w:t xml:space="preserve"> missing </w:t>
      </w:r>
      <w:r w:rsidR="00456239" w:rsidRPr="00CA2E40">
        <w:rPr>
          <w:rFonts w:ascii="Tahoma" w:hAnsi="Tahoma" w:cs="Tahoma"/>
          <w:sz w:val="20"/>
          <w:szCs w:val="20"/>
        </w:rPr>
        <w:t xml:space="preserve">the required </w:t>
      </w:r>
      <w:r w:rsidRPr="00CA2E40">
        <w:rPr>
          <w:rFonts w:ascii="Tahoma" w:hAnsi="Tahoma" w:cs="Tahoma"/>
          <w:sz w:val="20"/>
          <w:szCs w:val="20"/>
        </w:rPr>
        <w:t>documentation.</w:t>
      </w:r>
      <w:r w:rsidR="00857E0C">
        <w:rPr>
          <w:rFonts w:ascii="Tahoma" w:hAnsi="Tahoma" w:cs="Tahoma"/>
          <w:sz w:val="20"/>
          <w:szCs w:val="20"/>
        </w:rPr>
        <w:t xml:space="preserve"> Taxpayers must sign into their Revenue Online account to view their submitted returns.</w:t>
      </w:r>
    </w:p>
    <w:p w14:paraId="6ABCCA54" w14:textId="77777777" w:rsidR="00324AE8" w:rsidRPr="00CA2E40" w:rsidRDefault="00324AE8" w:rsidP="00A74919">
      <w:pPr>
        <w:spacing w:after="120" w:line="240" w:lineRule="auto"/>
        <w:jc w:val="both"/>
        <w:rPr>
          <w:rFonts w:ascii="Tahoma" w:hAnsi="Tahoma" w:cs="Tahoma"/>
          <w:sz w:val="20"/>
          <w:szCs w:val="20"/>
        </w:rPr>
      </w:pPr>
    </w:p>
    <w:p w14:paraId="4687D124" w14:textId="0B6A64D1" w:rsidR="000D1856" w:rsidRPr="00CA2E40" w:rsidRDefault="00503E88" w:rsidP="00503E88">
      <w:pPr>
        <w:pStyle w:val="Heading1"/>
        <w:spacing w:before="0" w:after="120"/>
        <w:rPr>
          <w:rFonts w:ascii="Tahoma" w:hAnsi="Tahoma" w:cs="Tahoma"/>
          <w:b/>
          <w:bCs/>
          <w:color w:val="000000" w:themeColor="text1"/>
          <w:sz w:val="22"/>
          <w:szCs w:val="22"/>
        </w:rPr>
      </w:pPr>
      <w:bookmarkStart w:id="10" w:name="_Toc209173471"/>
      <w:r>
        <w:rPr>
          <w:rFonts w:ascii="Tahoma" w:hAnsi="Tahoma" w:cs="Tahoma"/>
          <w:b/>
          <w:bCs/>
          <w:color w:val="000000" w:themeColor="text1"/>
          <w:sz w:val="22"/>
          <w:szCs w:val="22"/>
        </w:rPr>
        <w:lastRenderedPageBreak/>
        <w:t>FORM</w:t>
      </w:r>
      <w:r w:rsidRPr="00CA2E40">
        <w:rPr>
          <w:rFonts w:ascii="Tahoma" w:hAnsi="Tahoma" w:cs="Tahoma"/>
          <w:b/>
          <w:bCs/>
          <w:color w:val="000000" w:themeColor="text1"/>
          <w:sz w:val="22"/>
          <w:szCs w:val="22"/>
        </w:rPr>
        <w:t xml:space="preserve"> DR 8454 </w:t>
      </w:r>
      <w:r>
        <w:rPr>
          <w:rFonts w:ascii="Tahoma" w:hAnsi="Tahoma" w:cs="Tahoma"/>
          <w:b/>
          <w:bCs/>
          <w:color w:val="000000" w:themeColor="text1"/>
          <w:sz w:val="22"/>
          <w:szCs w:val="22"/>
        </w:rPr>
        <w:t>A</w:t>
      </w:r>
      <w:r w:rsidRPr="00CA2E40">
        <w:rPr>
          <w:rFonts w:ascii="Tahoma" w:hAnsi="Tahoma" w:cs="Tahoma"/>
          <w:b/>
          <w:bCs/>
          <w:color w:val="000000" w:themeColor="text1"/>
          <w:sz w:val="22"/>
          <w:szCs w:val="22"/>
        </w:rPr>
        <w:t>ND W</w:t>
      </w:r>
      <w:r>
        <w:rPr>
          <w:rFonts w:ascii="Tahoma" w:hAnsi="Tahoma" w:cs="Tahoma"/>
          <w:b/>
          <w:bCs/>
          <w:color w:val="000000" w:themeColor="text1"/>
          <w:sz w:val="22"/>
          <w:szCs w:val="22"/>
        </w:rPr>
        <w:t>ITHHOLDING SCHEDULES</w:t>
      </w:r>
      <w:bookmarkEnd w:id="10"/>
    </w:p>
    <w:p w14:paraId="636F2253" w14:textId="77777777" w:rsidR="000D1856" w:rsidRPr="00CA2E40" w:rsidRDefault="000D1856" w:rsidP="00A74919">
      <w:pPr>
        <w:pStyle w:val="Heading2"/>
        <w:spacing w:before="0" w:after="120"/>
        <w:rPr>
          <w:rFonts w:ascii="Tahoma" w:hAnsi="Tahoma" w:cs="Tahoma"/>
          <w:b/>
          <w:bCs/>
          <w:color w:val="000000" w:themeColor="text1"/>
          <w:sz w:val="20"/>
          <w:szCs w:val="20"/>
        </w:rPr>
      </w:pPr>
      <w:bookmarkStart w:id="11" w:name="_Toc209173472"/>
      <w:r w:rsidRPr="00CA2E40">
        <w:rPr>
          <w:rFonts w:ascii="Tahoma" w:hAnsi="Tahoma" w:cs="Tahoma"/>
          <w:b/>
          <w:bCs/>
          <w:color w:val="000000" w:themeColor="text1"/>
          <w:sz w:val="20"/>
          <w:szCs w:val="20"/>
        </w:rPr>
        <w:t>ERO Requirements and Responsibilities</w:t>
      </w:r>
      <w:bookmarkEnd w:id="11"/>
      <w:r w:rsidRPr="00CA2E40">
        <w:rPr>
          <w:rFonts w:ascii="Tahoma" w:hAnsi="Tahoma" w:cs="Tahoma"/>
          <w:b/>
          <w:bCs/>
          <w:color w:val="000000" w:themeColor="text1"/>
          <w:sz w:val="20"/>
          <w:szCs w:val="20"/>
        </w:rPr>
        <w:t xml:space="preserve"> </w:t>
      </w:r>
    </w:p>
    <w:p w14:paraId="3984B899" w14:textId="5770FCD7" w:rsidR="000D1856" w:rsidRPr="00CA2E40" w:rsidRDefault="000D1856" w:rsidP="00A74919">
      <w:pPr>
        <w:spacing w:after="120" w:line="240" w:lineRule="auto"/>
        <w:jc w:val="both"/>
        <w:rPr>
          <w:rFonts w:ascii="Tahoma" w:hAnsi="Tahoma" w:cs="Tahoma"/>
          <w:sz w:val="20"/>
          <w:szCs w:val="20"/>
        </w:rPr>
      </w:pPr>
      <w:r w:rsidRPr="00CA2E40">
        <w:rPr>
          <w:rFonts w:ascii="Tahoma" w:hAnsi="Tahoma" w:cs="Tahoma"/>
          <w:sz w:val="20"/>
          <w:szCs w:val="20"/>
        </w:rPr>
        <w:t xml:space="preserve">Colorado Form </w:t>
      </w:r>
      <w:r w:rsidRPr="00C3705B">
        <w:rPr>
          <w:rFonts w:ascii="Tahoma" w:hAnsi="Tahoma" w:cs="Tahoma"/>
          <w:sz w:val="20"/>
          <w:szCs w:val="20"/>
        </w:rPr>
        <w:t>845</w:t>
      </w:r>
      <w:r w:rsidR="00C068DB" w:rsidRPr="00C3705B">
        <w:rPr>
          <w:rFonts w:ascii="Tahoma" w:hAnsi="Tahoma" w:cs="Tahoma"/>
          <w:sz w:val="20"/>
          <w:szCs w:val="20"/>
        </w:rPr>
        <w:t>4</w:t>
      </w:r>
      <w:r w:rsidRPr="00C3705B">
        <w:rPr>
          <w:rFonts w:ascii="Tahoma" w:hAnsi="Tahoma" w:cs="Tahoma"/>
          <w:sz w:val="20"/>
          <w:szCs w:val="20"/>
        </w:rPr>
        <w:t xml:space="preserve"> must be signed by both the ERO and the taxpayer </w:t>
      </w:r>
      <w:r w:rsidR="00A60BE6" w:rsidRPr="00C3705B">
        <w:rPr>
          <w:rFonts w:ascii="Tahoma" w:hAnsi="Tahoma" w:cs="Tahoma"/>
          <w:sz w:val="20"/>
          <w:szCs w:val="20"/>
        </w:rPr>
        <w:t xml:space="preserve">right before or right after the file is transmitted to the </w:t>
      </w:r>
      <w:r w:rsidR="003B506C" w:rsidRPr="00C3705B">
        <w:rPr>
          <w:rFonts w:ascii="Tahoma" w:hAnsi="Tahoma" w:cs="Tahoma"/>
          <w:sz w:val="20"/>
          <w:szCs w:val="20"/>
        </w:rPr>
        <w:t>IRS.</w:t>
      </w:r>
      <w:r w:rsidRPr="00C3705B">
        <w:rPr>
          <w:rFonts w:ascii="Tahoma" w:hAnsi="Tahoma" w:cs="Tahoma"/>
          <w:sz w:val="20"/>
          <w:szCs w:val="20"/>
        </w:rPr>
        <w:t xml:space="preserve"> The ERO’s re</w:t>
      </w:r>
      <w:r w:rsidR="00A34C55" w:rsidRPr="00C3705B">
        <w:rPr>
          <w:rFonts w:ascii="Tahoma" w:hAnsi="Tahoma" w:cs="Tahoma"/>
          <w:sz w:val="20"/>
          <w:szCs w:val="20"/>
        </w:rPr>
        <w:t>quirements for DR 845</w:t>
      </w:r>
      <w:r w:rsidR="00C068DB" w:rsidRPr="00C3705B">
        <w:rPr>
          <w:rFonts w:ascii="Tahoma" w:hAnsi="Tahoma" w:cs="Tahoma"/>
          <w:sz w:val="20"/>
          <w:szCs w:val="20"/>
        </w:rPr>
        <w:t>4</w:t>
      </w:r>
      <w:r w:rsidR="00A34C55" w:rsidRPr="00C3705B">
        <w:rPr>
          <w:rFonts w:ascii="Tahoma" w:hAnsi="Tahoma" w:cs="Tahoma"/>
          <w:sz w:val="20"/>
          <w:szCs w:val="20"/>
        </w:rPr>
        <w:t xml:space="preserve">, </w:t>
      </w:r>
      <w:r w:rsidR="00F520A0" w:rsidRPr="00C3705B">
        <w:rPr>
          <w:rFonts w:ascii="Tahoma" w:hAnsi="Tahoma" w:cs="Tahoma"/>
          <w:sz w:val="20"/>
          <w:szCs w:val="20"/>
        </w:rPr>
        <w:t>TY</w:t>
      </w:r>
      <w:r w:rsidR="00A34C55" w:rsidRPr="00C3705B">
        <w:rPr>
          <w:rFonts w:ascii="Tahoma" w:hAnsi="Tahoma" w:cs="Tahoma"/>
          <w:sz w:val="20"/>
          <w:szCs w:val="20"/>
        </w:rPr>
        <w:t>202</w:t>
      </w:r>
      <w:r w:rsidR="00F520A0" w:rsidRPr="00C3705B">
        <w:rPr>
          <w:rFonts w:ascii="Tahoma" w:hAnsi="Tahoma" w:cs="Tahoma"/>
          <w:sz w:val="20"/>
          <w:szCs w:val="20"/>
        </w:rPr>
        <w:t>5</w:t>
      </w:r>
      <w:r w:rsidRPr="00C3705B">
        <w:rPr>
          <w:rFonts w:ascii="Tahoma" w:hAnsi="Tahoma" w:cs="Tahoma"/>
          <w:sz w:val="20"/>
          <w:szCs w:val="20"/>
        </w:rPr>
        <w:t xml:space="preserve"> return</w:t>
      </w:r>
      <w:r w:rsidR="00F520A0" w:rsidRPr="00C3705B">
        <w:rPr>
          <w:rFonts w:ascii="Tahoma" w:hAnsi="Tahoma" w:cs="Tahoma"/>
          <w:sz w:val="20"/>
          <w:szCs w:val="20"/>
        </w:rPr>
        <w:t>,</w:t>
      </w:r>
      <w:r w:rsidRPr="00C3705B">
        <w:rPr>
          <w:rFonts w:ascii="Tahoma" w:hAnsi="Tahoma" w:cs="Tahoma"/>
          <w:sz w:val="20"/>
          <w:szCs w:val="20"/>
        </w:rPr>
        <w:t xml:space="preserve"> and attachments are stated in Part III of the DR 845</w:t>
      </w:r>
      <w:r w:rsidR="00CD1F2C" w:rsidRPr="00C3705B">
        <w:rPr>
          <w:rFonts w:ascii="Tahoma" w:hAnsi="Tahoma" w:cs="Tahoma"/>
          <w:sz w:val="20"/>
          <w:szCs w:val="20"/>
        </w:rPr>
        <w:t>4</w:t>
      </w:r>
      <w:r w:rsidRPr="00C3705B">
        <w:rPr>
          <w:rFonts w:ascii="Tahoma" w:hAnsi="Tahoma" w:cs="Tahoma"/>
          <w:sz w:val="20"/>
          <w:szCs w:val="20"/>
        </w:rPr>
        <w:t xml:space="preserve"> form</w:t>
      </w:r>
      <w:r w:rsidRPr="00CA2E40">
        <w:rPr>
          <w:rFonts w:ascii="Tahoma" w:hAnsi="Tahoma" w:cs="Tahoma"/>
          <w:sz w:val="20"/>
          <w:szCs w:val="20"/>
        </w:rPr>
        <w:t xml:space="preserve"> and the form’s instructions. </w:t>
      </w:r>
    </w:p>
    <w:p w14:paraId="33AA9562" w14:textId="133CF5AC" w:rsidR="000D1856" w:rsidRPr="00CA2E40" w:rsidRDefault="000D1856" w:rsidP="00A74919">
      <w:pPr>
        <w:spacing w:after="120" w:line="240" w:lineRule="auto"/>
        <w:jc w:val="both"/>
        <w:rPr>
          <w:rFonts w:ascii="Tahoma" w:hAnsi="Tahoma" w:cs="Tahoma"/>
          <w:i/>
          <w:sz w:val="20"/>
          <w:szCs w:val="20"/>
        </w:rPr>
      </w:pPr>
      <w:r w:rsidRPr="00CA2E40">
        <w:rPr>
          <w:rFonts w:ascii="Tahoma" w:hAnsi="Tahoma" w:cs="Tahoma"/>
          <w:i/>
          <w:sz w:val="20"/>
          <w:szCs w:val="20"/>
        </w:rPr>
        <w:t xml:space="preserve">NOTE: </w:t>
      </w:r>
      <w:r w:rsidRPr="00CA2E40">
        <w:rPr>
          <w:rFonts w:ascii="Tahoma" w:hAnsi="Tahoma" w:cs="Tahoma"/>
          <w:i/>
          <w:color w:val="FF0000"/>
          <w:sz w:val="20"/>
          <w:szCs w:val="20"/>
        </w:rPr>
        <w:t>DO NOT MAIL FORM DR 845</w:t>
      </w:r>
      <w:r w:rsidR="00C068DB" w:rsidRPr="00CA2E40">
        <w:rPr>
          <w:rFonts w:ascii="Tahoma" w:hAnsi="Tahoma" w:cs="Tahoma"/>
          <w:i/>
          <w:color w:val="FF0000"/>
          <w:sz w:val="20"/>
          <w:szCs w:val="20"/>
        </w:rPr>
        <w:t>4</w:t>
      </w:r>
      <w:r w:rsidRPr="00CA2E40">
        <w:rPr>
          <w:rFonts w:ascii="Tahoma" w:hAnsi="Tahoma" w:cs="Tahoma"/>
          <w:i/>
          <w:color w:val="FF0000"/>
          <w:sz w:val="20"/>
          <w:szCs w:val="20"/>
        </w:rPr>
        <w:t xml:space="preserve"> </w:t>
      </w:r>
      <w:r w:rsidRPr="00CA2E40">
        <w:rPr>
          <w:rFonts w:ascii="Tahoma" w:hAnsi="Tahoma" w:cs="Tahoma"/>
          <w:i/>
          <w:sz w:val="20"/>
          <w:szCs w:val="20"/>
        </w:rPr>
        <w:t xml:space="preserve">TO THE IRS OR THE COLORADO </w:t>
      </w:r>
      <w:r w:rsidR="004F62F9" w:rsidRPr="00CA2E40">
        <w:rPr>
          <w:rFonts w:ascii="Tahoma" w:hAnsi="Tahoma" w:cs="Tahoma"/>
          <w:i/>
          <w:sz w:val="20"/>
          <w:szCs w:val="20"/>
        </w:rPr>
        <w:t>DEPARTMENT OF REVENUE</w:t>
      </w:r>
      <w:r w:rsidRPr="00CA2E40">
        <w:rPr>
          <w:rFonts w:ascii="Tahoma" w:hAnsi="Tahoma" w:cs="Tahoma"/>
          <w:i/>
          <w:sz w:val="20"/>
          <w:szCs w:val="20"/>
        </w:rPr>
        <w:t xml:space="preserve">. </w:t>
      </w:r>
      <w:r w:rsidRPr="00CA2E40">
        <w:rPr>
          <w:rFonts w:ascii="Tahoma" w:hAnsi="Tahoma" w:cs="Tahoma"/>
          <w:i/>
          <w:color w:val="FF0000"/>
          <w:sz w:val="20"/>
          <w:szCs w:val="20"/>
        </w:rPr>
        <w:t xml:space="preserve">DO NOT MAIL </w:t>
      </w:r>
      <w:r w:rsidR="00C068DB" w:rsidRPr="00CA2E40">
        <w:rPr>
          <w:rFonts w:ascii="Tahoma" w:hAnsi="Tahoma" w:cs="Tahoma"/>
          <w:i/>
          <w:color w:val="FF0000"/>
          <w:sz w:val="20"/>
          <w:szCs w:val="20"/>
        </w:rPr>
        <w:t xml:space="preserve">FORMS </w:t>
      </w:r>
      <w:r w:rsidRPr="00CA2E40">
        <w:rPr>
          <w:rFonts w:ascii="Tahoma" w:hAnsi="Tahoma" w:cs="Tahoma"/>
          <w:i/>
          <w:color w:val="FF0000"/>
          <w:sz w:val="20"/>
          <w:szCs w:val="20"/>
        </w:rPr>
        <w:t xml:space="preserve">W-2 AND 1099 </w:t>
      </w:r>
      <w:r w:rsidRPr="00CA2E40">
        <w:rPr>
          <w:rFonts w:ascii="Tahoma" w:hAnsi="Tahoma" w:cs="Tahoma"/>
          <w:i/>
          <w:sz w:val="20"/>
          <w:szCs w:val="20"/>
        </w:rPr>
        <w:t>WITHHOLDING UNLESS REQUESTED TO DO SO</w:t>
      </w:r>
      <w:r w:rsidR="007B6481" w:rsidRPr="00CA2E40">
        <w:rPr>
          <w:rFonts w:ascii="Tahoma" w:hAnsi="Tahoma" w:cs="Tahoma"/>
          <w:i/>
          <w:sz w:val="20"/>
          <w:szCs w:val="20"/>
        </w:rPr>
        <w:t>.</w:t>
      </w:r>
    </w:p>
    <w:p w14:paraId="3231953D" w14:textId="77777777" w:rsidR="000D1856" w:rsidRPr="00CA2E40" w:rsidRDefault="000D1856" w:rsidP="00A74919">
      <w:pPr>
        <w:pStyle w:val="Heading2"/>
        <w:spacing w:before="0" w:after="120"/>
        <w:rPr>
          <w:rFonts w:ascii="Tahoma" w:hAnsi="Tahoma" w:cs="Tahoma"/>
          <w:b/>
          <w:bCs/>
          <w:color w:val="000000" w:themeColor="text1"/>
          <w:sz w:val="20"/>
          <w:szCs w:val="20"/>
        </w:rPr>
      </w:pPr>
      <w:bookmarkStart w:id="12" w:name="_Toc209173473"/>
      <w:r w:rsidRPr="00CA2E40">
        <w:rPr>
          <w:rFonts w:ascii="Tahoma" w:hAnsi="Tahoma" w:cs="Tahoma"/>
          <w:b/>
          <w:bCs/>
          <w:color w:val="000000" w:themeColor="text1"/>
          <w:sz w:val="20"/>
          <w:szCs w:val="20"/>
        </w:rPr>
        <w:t>Military and VITA Site Responsibilities</w:t>
      </w:r>
      <w:bookmarkEnd w:id="12"/>
    </w:p>
    <w:p w14:paraId="33370753" w14:textId="29F55BE3" w:rsidR="007B6481" w:rsidRPr="00CA2E40" w:rsidRDefault="000D1856" w:rsidP="00A74919">
      <w:pPr>
        <w:spacing w:after="120" w:line="240" w:lineRule="auto"/>
        <w:jc w:val="both"/>
        <w:rPr>
          <w:rFonts w:ascii="Tahoma" w:hAnsi="Tahoma" w:cs="Tahoma"/>
          <w:sz w:val="20"/>
          <w:szCs w:val="20"/>
        </w:rPr>
      </w:pPr>
      <w:r w:rsidRPr="00CA2E40">
        <w:rPr>
          <w:rFonts w:ascii="Tahoma" w:hAnsi="Tahoma" w:cs="Tahoma"/>
          <w:sz w:val="20"/>
          <w:szCs w:val="20"/>
        </w:rPr>
        <w:t>Colorado Form DR 845</w:t>
      </w:r>
      <w:r w:rsidR="00C068DB" w:rsidRPr="00CA2E40">
        <w:rPr>
          <w:rFonts w:ascii="Tahoma" w:hAnsi="Tahoma" w:cs="Tahoma"/>
          <w:sz w:val="20"/>
          <w:szCs w:val="20"/>
        </w:rPr>
        <w:t>4</w:t>
      </w:r>
      <w:r w:rsidRPr="00CA2E40">
        <w:rPr>
          <w:rFonts w:ascii="Tahoma" w:hAnsi="Tahoma" w:cs="Tahoma"/>
          <w:sz w:val="20"/>
          <w:szCs w:val="20"/>
        </w:rPr>
        <w:t xml:space="preserve"> must be signed by both the military or VITA site volunteer and the taxpayer. VITA sites and military sites are no longer required to submit DR 845</w:t>
      </w:r>
      <w:r w:rsidR="00C068DB" w:rsidRPr="00CA2E40">
        <w:rPr>
          <w:rFonts w:ascii="Tahoma" w:hAnsi="Tahoma" w:cs="Tahoma"/>
          <w:sz w:val="20"/>
          <w:szCs w:val="20"/>
        </w:rPr>
        <w:t>4</w:t>
      </w:r>
      <w:r w:rsidRPr="00CA2E40">
        <w:rPr>
          <w:rFonts w:ascii="Tahoma" w:hAnsi="Tahoma" w:cs="Tahoma"/>
          <w:sz w:val="20"/>
          <w:szCs w:val="20"/>
        </w:rPr>
        <w:t xml:space="preserve"> to the Department of Revenue. The taxpayer should retain DR 845</w:t>
      </w:r>
      <w:r w:rsidR="00C068DB" w:rsidRPr="00CA2E40">
        <w:rPr>
          <w:rFonts w:ascii="Tahoma" w:hAnsi="Tahoma" w:cs="Tahoma"/>
          <w:sz w:val="20"/>
          <w:szCs w:val="20"/>
        </w:rPr>
        <w:t>4</w:t>
      </w:r>
      <w:r w:rsidR="00F520A0" w:rsidRPr="00CA2E40">
        <w:rPr>
          <w:rFonts w:ascii="Tahoma" w:hAnsi="Tahoma" w:cs="Tahoma"/>
          <w:sz w:val="20"/>
          <w:szCs w:val="20"/>
        </w:rPr>
        <w:t xml:space="preserve"> for their records</w:t>
      </w:r>
      <w:r w:rsidRPr="00CA2E40">
        <w:rPr>
          <w:rFonts w:ascii="Tahoma" w:hAnsi="Tahoma" w:cs="Tahoma"/>
          <w:sz w:val="20"/>
          <w:szCs w:val="20"/>
        </w:rPr>
        <w:t>.</w:t>
      </w:r>
    </w:p>
    <w:p w14:paraId="40142E6D" w14:textId="053D7E1C" w:rsidR="009A0E76" w:rsidRPr="00CA2E40" w:rsidRDefault="00A60BE6" w:rsidP="00A74919">
      <w:pPr>
        <w:pStyle w:val="Heading2"/>
        <w:spacing w:before="0" w:after="120"/>
        <w:rPr>
          <w:rFonts w:ascii="Tahoma" w:hAnsi="Tahoma" w:cs="Tahoma"/>
          <w:b/>
          <w:bCs/>
          <w:color w:val="000000" w:themeColor="text1"/>
          <w:sz w:val="20"/>
          <w:szCs w:val="20"/>
        </w:rPr>
      </w:pPr>
      <w:bookmarkStart w:id="13" w:name="_Toc209173474"/>
      <w:r w:rsidRPr="00CA2E40">
        <w:rPr>
          <w:rFonts w:ascii="Tahoma" w:hAnsi="Tahoma" w:cs="Tahoma"/>
          <w:b/>
          <w:bCs/>
          <w:color w:val="000000" w:themeColor="text1"/>
          <w:sz w:val="20"/>
          <w:szCs w:val="20"/>
        </w:rPr>
        <w:t>Online</w:t>
      </w:r>
      <w:r w:rsidR="009A0E76" w:rsidRPr="00CA2E40">
        <w:rPr>
          <w:rFonts w:ascii="Tahoma" w:hAnsi="Tahoma" w:cs="Tahoma"/>
          <w:b/>
          <w:bCs/>
          <w:color w:val="000000" w:themeColor="text1"/>
          <w:sz w:val="20"/>
          <w:szCs w:val="20"/>
        </w:rPr>
        <w:t xml:space="preserve"> Filer Requirements and </w:t>
      </w:r>
      <w:r w:rsidR="00CA2E40">
        <w:rPr>
          <w:rFonts w:ascii="Tahoma" w:hAnsi="Tahoma" w:cs="Tahoma"/>
          <w:b/>
          <w:bCs/>
          <w:color w:val="000000" w:themeColor="text1"/>
          <w:sz w:val="20"/>
          <w:szCs w:val="20"/>
        </w:rPr>
        <w:t>R</w:t>
      </w:r>
      <w:r w:rsidR="009A0E76" w:rsidRPr="00CA2E40">
        <w:rPr>
          <w:rFonts w:ascii="Tahoma" w:hAnsi="Tahoma" w:cs="Tahoma"/>
          <w:b/>
          <w:bCs/>
          <w:color w:val="000000" w:themeColor="text1"/>
          <w:sz w:val="20"/>
          <w:szCs w:val="20"/>
        </w:rPr>
        <w:t>esponsibilities</w:t>
      </w:r>
      <w:bookmarkEnd w:id="13"/>
      <w:r w:rsidR="009A0E76" w:rsidRPr="00CA2E40">
        <w:rPr>
          <w:rFonts w:ascii="Tahoma" w:hAnsi="Tahoma" w:cs="Tahoma"/>
          <w:b/>
          <w:bCs/>
          <w:color w:val="000000" w:themeColor="text1"/>
          <w:sz w:val="20"/>
          <w:szCs w:val="20"/>
        </w:rPr>
        <w:t xml:space="preserve"> </w:t>
      </w:r>
    </w:p>
    <w:p w14:paraId="6145D686" w14:textId="38D87338" w:rsidR="009C4F5C" w:rsidRPr="00CA2E40" w:rsidRDefault="009A0E76" w:rsidP="00A74919">
      <w:pPr>
        <w:spacing w:after="120" w:line="240" w:lineRule="auto"/>
        <w:jc w:val="both"/>
        <w:rPr>
          <w:rFonts w:ascii="Tahoma" w:hAnsi="Tahoma" w:cs="Tahoma"/>
          <w:sz w:val="20"/>
          <w:szCs w:val="20"/>
        </w:rPr>
      </w:pPr>
      <w:r w:rsidRPr="00CA2E40">
        <w:rPr>
          <w:rFonts w:ascii="Tahoma" w:hAnsi="Tahoma" w:cs="Tahoma"/>
          <w:sz w:val="20"/>
          <w:szCs w:val="20"/>
        </w:rPr>
        <w:t xml:space="preserve">The </w:t>
      </w:r>
      <w:r w:rsidR="00A60BE6" w:rsidRPr="00CA2E40">
        <w:rPr>
          <w:rFonts w:ascii="Tahoma" w:hAnsi="Tahoma" w:cs="Tahoma"/>
          <w:sz w:val="20"/>
          <w:szCs w:val="20"/>
        </w:rPr>
        <w:t>online</w:t>
      </w:r>
      <w:r w:rsidRPr="00CA2E40">
        <w:rPr>
          <w:rFonts w:ascii="Tahoma" w:hAnsi="Tahoma" w:cs="Tahoma"/>
          <w:sz w:val="20"/>
          <w:szCs w:val="20"/>
        </w:rPr>
        <w:t xml:space="preserve"> </w:t>
      </w:r>
      <w:r w:rsidR="00A60BE6" w:rsidRPr="00CA2E40">
        <w:rPr>
          <w:rFonts w:ascii="Tahoma" w:hAnsi="Tahoma" w:cs="Tahoma"/>
          <w:sz w:val="20"/>
          <w:szCs w:val="20"/>
        </w:rPr>
        <w:t>f</w:t>
      </w:r>
      <w:r w:rsidRPr="00CA2E40">
        <w:rPr>
          <w:rFonts w:ascii="Tahoma" w:hAnsi="Tahoma" w:cs="Tahoma"/>
          <w:sz w:val="20"/>
          <w:szCs w:val="20"/>
        </w:rPr>
        <w:t>iler’s requirements for DR 845</w:t>
      </w:r>
      <w:r w:rsidR="00C068DB" w:rsidRPr="00CA2E40">
        <w:rPr>
          <w:rFonts w:ascii="Tahoma" w:hAnsi="Tahoma" w:cs="Tahoma"/>
          <w:sz w:val="20"/>
          <w:szCs w:val="20"/>
        </w:rPr>
        <w:t>4</w:t>
      </w:r>
      <w:r w:rsidRPr="00CA2E40">
        <w:rPr>
          <w:rFonts w:ascii="Tahoma" w:hAnsi="Tahoma" w:cs="Tahoma"/>
          <w:sz w:val="20"/>
          <w:szCs w:val="20"/>
        </w:rPr>
        <w:t xml:space="preserve">, </w:t>
      </w:r>
      <w:r w:rsidR="00F520A0" w:rsidRPr="00CA2E40">
        <w:rPr>
          <w:rFonts w:ascii="Tahoma" w:hAnsi="Tahoma" w:cs="Tahoma"/>
          <w:sz w:val="20"/>
          <w:szCs w:val="20"/>
        </w:rPr>
        <w:t>TY</w:t>
      </w:r>
      <w:r w:rsidR="00A22E95" w:rsidRPr="00CA2E40">
        <w:rPr>
          <w:rFonts w:ascii="Tahoma" w:hAnsi="Tahoma" w:cs="Tahoma"/>
          <w:sz w:val="20"/>
          <w:szCs w:val="20"/>
        </w:rPr>
        <w:t>202</w:t>
      </w:r>
      <w:r w:rsidR="00F520A0" w:rsidRPr="00CA2E40">
        <w:rPr>
          <w:rFonts w:ascii="Tahoma" w:hAnsi="Tahoma" w:cs="Tahoma"/>
          <w:sz w:val="20"/>
          <w:szCs w:val="20"/>
        </w:rPr>
        <w:t>5</w:t>
      </w:r>
      <w:r w:rsidRPr="00CA2E40">
        <w:rPr>
          <w:rFonts w:ascii="Tahoma" w:hAnsi="Tahoma" w:cs="Tahoma"/>
          <w:sz w:val="20"/>
          <w:szCs w:val="20"/>
        </w:rPr>
        <w:t xml:space="preserve"> return</w:t>
      </w:r>
      <w:r w:rsidR="00F520A0" w:rsidRPr="00CA2E40">
        <w:rPr>
          <w:rFonts w:ascii="Tahoma" w:hAnsi="Tahoma" w:cs="Tahoma"/>
          <w:sz w:val="20"/>
          <w:szCs w:val="20"/>
        </w:rPr>
        <w:t>,</w:t>
      </w:r>
      <w:r w:rsidRPr="00CA2E40">
        <w:rPr>
          <w:rFonts w:ascii="Tahoma" w:hAnsi="Tahoma" w:cs="Tahoma"/>
          <w:sz w:val="20"/>
          <w:szCs w:val="20"/>
        </w:rPr>
        <w:t xml:space="preserve"> and attachments are stated </w:t>
      </w:r>
      <w:r w:rsidRPr="00C3705B">
        <w:rPr>
          <w:rFonts w:ascii="Tahoma" w:hAnsi="Tahoma" w:cs="Tahoma"/>
          <w:sz w:val="20"/>
          <w:szCs w:val="20"/>
        </w:rPr>
        <w:t>in Part II of the DR 845</w:t>
      </w:r>
      <w:r w:rsidR="00C068DB" w:rsidRPr="00C3705B">
        <w:rPr>
          <w:rFonts w:ascii="Tahoma" w:hAnsi="Tahoma" w:cs="Tahoma"/>
          <w:sz w:val="20"/>
          <w:szCs w:val="20"/>
        </w:rPr>
        <w:t>4</w:t>
      </w:r>
      <w:r w:rsidRPr="00CA2E40">
        <w:rPr>
          <w:rFonts w:ascii="Tahoma" w:hAnsi="Tahoma" w:cs="Tahoma"/>
          <w:sz w:val="20"/>
          <w:szCs w:val="20"/>
        </w:rPr>
        <w:t xml:space="preserve"> form and the form’s instructions</w:t>
      </w:r>
      <w:r w:rsidR="00B10BD6">
        <w:rPr>
          <w:rFonts w:ascii="Tahoma" w:hAnsi="Tahoma" w:cs="Tahoma"/>
          <w:sz w:val="20"/>
          <w:szCs w:val="20"/>
        </w:rPr>
        <w:t>.</w:t>
      </w:r>
    </w:p>
    <w:p w14:paraId="553E67D5" w14:textId="77777777" w:rsidR="006C1F02" w:rsidRPr="00CA2E40" w:rsidRDefault="006C1F02" w:rsidP="00A74919">
      <w:pPr>
        <w:spacing w:after="120" w:line="240" w:lineRule="auto"/>
        <w:jc w:val="both"/>
        <w:rPr>
          <w:rFonts w:ascii="Tahoma" w:hAnsi="Tahoma" w:cs="Tahoma"/>
          <w:b/>
          <w:sz w:val="20"/>
          <w:szCs w:val="20"/>
        </w:rPr>
      </w:pPr>
    </w:p>
    <w:p w14:paraId="75ED1191" w14:textId="2058ECA3" w:rsidR="009A0E76" w:rsidRPr="00CA2E40" w:rsidRDefault="00503E88" w:rsidP="00503E88">
      <w:pPr>
        <w:pStyle w:val="Heading1"/>
        <w:spacing w:before="0" w:after="120"/>
        <w:rPr>
          <w:rFonts w:ascii="Tahoma" w:hAnsi="Tahoma" w:cs="Tahoma"/>
          <w:b/>
          <w:bCs/>
          <w:color w:val="000000" w:themeColor="text1"/>
          <w:sz w:val="22"/>
          <w:szCs w:val="22"/>
        </w:rPr>
      </w:pPr>
      <w:bookmarkStart w:id="14" w:name="_Toc209173475"/>
      <w:r>
        <w:rPr>
          <w:rFonts w:ascii="Tahoma" w:hAnsi="Tahoma" w:cs="Tahoma"/>
          <w:b/>
          <w:bCs/>
          <w:color w:val="000000" w:themeColor="text1"/>
          <w:sz w:val="22"/>
          <w:szCs w:val="22"/>
        </w:rPr>
        <w:t>SIGNATURE</w:t>
      </w:r>
      <w:r w:rsidRPr="00CA2E40">
        <w:rPr>
          <w:rFonts w:ascii="Tahoma" w:hAnsi="Tahoma" w:cs="Tahoma"/>
          <w:b/>
          <w:bCs/>
          <w:color w:val="000000" w:themeColor="text1"/>
          <w:sz w:val="22"/>
          <w:szCs w:val="22"/>
        </w:rPr>
        <w:t xml:space="preserve"> </w:t>
      </w:r>
      <w:r>
        <w:rPr>
          <w:rFonts w:ascii="Tahoma" w:hAnsi="Tahoma" w:cs="Tahoma"/>
          <w:b/>
          <w:bCs/>
          <w:color w:val="000000" w:themeColor="text1"/>
          <w:sz w:val="22"/>
          <w:szCs w:val="22"/>
        </w:rPr>
        <w:t>REQUIREMENTS</w:t>
      </w:r>
      <w:bookmarkEnd w:id="14"/>
    </w:p>
    <w:p w14:paraId="22C7DE70" w14:textId="2CC882F5" w:rsidR="007B6481" w:rsidRPr="00CA2E40" w:rsidRDefault="009A0E76" w:rsidP="00A74919">
      <w:pPr>
        <w:spacing w:after="120" w:line="240" w:lineRule="auto"/>
        <w:jc w:val="both"/>
        <w:rPr>
          <w:rFonts w:ascii="Tahoma" w:hAnsi="Tahoma" w:cs="Tahoma"/>
          <w:b/>
          <w:sz w:val="20"/>
          <w:szCs w:val="20"/>
        </w:rPr>
      </w:pPr>
      <w:r w:rsidRPr="00CA2E40">
        <w:rPr>
          <w:rFonts w:ascii="Tahoma" w:hAnsi="Tahoma" w:cs="Tahoma"/>
          <w:sz w:val="20"/>
          <w:szCs w:val="20"/>
        </w:rPr>
        <w:t>For DR 845</w:t>
      </w:r>
      <w:r w:rsidR="00C068DB" w:rsidRPr="00CA2E40">
        <w:rPr>
          <w:rFonts w:ascii="Tahoma" w:hAnsi="Tahoma" w:cs="Tahoma"/>
          <w:sz w:val="20"/>
          <w:szCs w:val="20"/>
        </w:rPr>
        <w:t>4</w:t>
      </w:r>
      <w:r w:rsidRPr="00CA2E40">
        <w:rPr>
          <w:rFonts w:ascii="Tahoma" w:hAnsi="Tahoma" w:cs="Tahoma"/>
          <w:sz w:val="20"/>
          <w:szCs w:val="20"/>
        </w:rPr>
        <w:t>, Colorado will accept signature methods accepted by the Internal Revenue Service, including in-person electronic signature and electronic signature via remote transaction.</w:t>
      </w:r>
    </w:p>
    <w:p w14:paraId="1C451414" w14:textId="77777777" w:rsidR="00FD394D" w:rsidRPr="00CA2E40" w:rsidRDefault="00FD394D" w:rsidP="00A74919">
      <w:pPr>
        <w:spacing w:after="120" w:line="240" w:lineRule="auto"/>
        <w:jc w:val="both"/>
        <w:rPr>
          <w:rFonts w:ascii="Tahoma" w:hAnsi="Tahoma" w:cs="Tahoma"/>
          <w:b/>
          <w:sz w:val="20"/>
          <w:szCs w:val="20"/>
        </w:rPr>
      </w:pPr>
    </w:p>
    <w:p w14:paraId="1332B07B" w14:textId="59CC1CE1" w:rsidR="009A0E76" w:rsidRPr="00CA2E40" w:rsidRDefault="00503E88" w:rsidP="00503E88">
      <w:pPr>
        <w:pStyle w:val="Heading1"/>
        <w:spacing w:before="0" w:after="120"/>
        <w:rPr>
          <w:rFonts w:ascii="Tahoma" w:hAnsi="Tahoma" w:cs="Tahoma"/>
          <w:b/>
          <w:bCs/>
          <w:color w:val="000000" w:themeColor="text1"/>
          <w:sz w:val="22"/>
          <w:szCs w:val="22"/>
        </w:rPr>
      </w:pPr>
      <w:bookmarkStart w:id="15" w:name="_Toc209173476"/>
      <w:r>
        <w:rPr>
          <w:rFonts w:ascii="Tahoma" w:hAnsi="Tahoma" w:cs="Tahoma"/>
          <w:b/>
          <w:bCs/>
          <w:color w:val="000000" w:themeColor="text1"/>
          <w:sz w:val="22"/>
          <w:szCs w:val="22"/>
        </w:rPr>
        <w:t>SUBMITTING ATTACHMENTS</w:t>
      </w:r>
      <w:bookmarkEnd w:id="15"/>
      <w:r w:rsidRPr="00CA2E40">
        <w:rPr>
          <w:rFonts w:ascii="Tahoma" w:hAnsi="Tahoma" w:cs="Tahoma"/>
          <w:b/>
          <w:bCs/>
          <w:color w:val="000000" w:themeColor="text1"/>
          <w:sz w:val="22"/>
          <w:szCs w:val="22"/>
        </w:rPr>
        <w:t xml:space="preserve"> </w:t>
      </w:r>
    </w:p>
    <w:p w14:paraId="1AA90832" w14:textId="77777777" w:rsidR="009A0E76" w:rsidRPr="00CA2E40" w:rsidRDefault="009A0E76" w:rsidP="00A74919">
      <w:pPr>
        <w:pStyle w:val="Heading2"/>
        <w:spacing w:before="0" w:after="120"/>
        <w:rPr>
          <w:rFonts w:ascii="Tahoma" w:hAnsi="Tahoma" w:cs="Tahoma"/>
          <w:b/>
          <w:bCs/>
          <w:color w:val="000000" w:themeColor="text1"/>
          <w:sz w:val="20"/>
          <w:szCs w:val="20"/>
        </w:rPr>
      </w:pPr>
      <w:bookmarkStart w:id="16" w:name="_Toc209173477"/>
      <w:r w:rsidRPr="00CA2E40">
        <w:rPr>
          <w:rFonts w:ascii="Tahoma" w:hAnsi="Tahoma" w:cs="Tahoma"/>
          <w:b/>
          <w:bCs/>
          <w:color w:val="000000" w:themeColor="text1"/>
          <w:sz w:val="20"/>
          <w:szCs w:val="20"/>
        </w:rPr>
        <w:t>ERO Requirements and Responsibilities</w:t>
      </w:r>
      <w:bookmarkEnd w:id="16"/>
      <w:r w:rsidRPr="00CA2E40">
        <w:rPr>
          <w:rFonts w:ascii="Tahoma" w:hAnsi="Tahoma" w:cs="Tahoma"/>
          <w:b/>
          <w:bCs/>
          <w:color w:val="000000" w:themeColor="text1"/>
          <w:sz w:val="20"/>
          <w:szCs w:val="20"/>
        </w:rPr>
        <w:t xml:space="preserve"> </w:t>
      </w:r>
    </w:p>
    <w:p w14:paraId="61AC31C4" w14:textId="00C9B9AC" w:rsidR="009A0E76" w:rsidRPr="00CA2E40" w:rsidRDefault="00F520A0" w:rsidP="00A74919">
      <w:pPr>
        <w:spacing w:after="120" w:line="240" w:lineRule="auto"/>
        <w:jc w:val="both"/>
        <w:rPr>
          <w:rFonts w:ascii="Tahoma" w:hAnsi="Tahoma" w:cs="Tahoma"/>
          <w:sz w:val="20"/>
          <w:szCs w:val="20"/>
        </w:rPr>
      </w:pPr>
      <w:bookmarkStart w:id="17" w:name="_Hlk204851068"/>
      <w:r w:rsidRPr="00CA2E40">
        <w:rPr>
          <w:rFonts w:ascii="Tahoma" w:hAnsi="Tahoma" w:cs="Tahoma"/>
          <w:sz w:val="20"/>
          <w:szCs w:val="20"/>
        </w:rPr>
        <w:t>The</w:t>
      </w:r>
      <w:r w:rsidR="009A0E76" w:rsidRPr="00CA2E40">
        <w:rPr>
          <w:rFonts w:ascii="Tahoma" w:hAnsi="Tahoma" w:cs="Tahoma"/>
          <w:sz w:val="20"/>
          <w:szCs w:val="20"/>
        </w:rPr>
        <w:t xml:space="preserve"> required documentation </w:t>
      </w:r>
      <w:r w:rsidRPr="00CA2E40">
        <w:rPr>
          <w:rFonts w:ascii="Tahoma" w:hAnsi="Tahoma" w:cs="Tahoma"/>
          <w:sz w:val="20"/>
          <w:szCs w:val="20"/>
        </w:rPr>
        <w:t xml:space="preserve">can be submitted </w:t>
      </w:r>
      <w:r w:rsidR="009A0E76" w:rsidRPr="00CA2E40">
        <w:rPr>
          <w:rFonts w:ascii="Tahoma" w:hAnsi="Tahoma" w:cs="Tahoma"/>
          <w:sz w:val="20"/>
          <w:szCs w:val="20"/>
        </w:rPr>
        <w:t xml:space="preserve">securely as a </w:t>
      </w:r>
      <w:r w:rsidR="00CD1F2C" w:rsidRPr="00CA2E40">
        <w:rPr>
          <w:rFonts w:ascii="Tahoma" w:hAnsi="Tahoma" w:cs="Tahoma"/>
          <w:sz w:val="20"/>
          <w:szCs w:val="20"/>
        </w:rPr>
        <w:t>PDF</w:t>
      </w:r>
      <w:r w:rsidR="009A0E76" w:rsidRPr="00CA2E40">
        <w:rPr>
          <w:rFonts w:ascii="Tahoma" w:hAnsi="Tahoma" w:cs="Tahoma"/>
          <w:sz w:val="20"/>
          <w:szCs w:val="20"/>
        </w:rPr>
        <w:t xml:space="preserve"> attachment with the return</w:t>
      </w:r>
      <w:r w:rsidRPr="00CA2E40">
        <w:rPr>
          <w:rFonts w:ascii="Tahoma" w:hAnsi="Tahoma" w:cs="Tahoma"/>
          <w:sz w:val="20"/>
          <w:szCs w:val="20"/>
        </w:rPr>
        <w:t>,</w:t>
      </w:r>
      <w:r w:rsidR="009A0E76" w:rsidRPr="00CA2E40">
        <w:rPr>
          <w:rFonts w:ascii="Tahoma" w:hAnsi="Tahoma" w:cs="Tahoma"/>
          <w:sz w:val="20"/>
          <w:szCs w:val="20"/>
        </w:rPr>
        <w:t xml:space="preserve"> if your software allows</w:t>
      </w:r>
      <w:r w:rsidRPr="00CA2E40">
        <w:rPr>
          <w:rFonts w:ascii="Tahoma" w:hAnsi="Tahoma" w:cs="Tahoma"/>
          <w:sz w:val="20"/>
          <w:szCs w:val="20"/>
        </w:rPr>
        <w:t xml:space="preserve"> attachment functionality</w:t>
      </w:r>
      <w:r w:rsidR="009A0E76" w:rsidRPr="00CA2E40">
        <w:rPr>
          <w:rFonts w:ascii="Tahoma" w:hAnsi="Tahoma" w:cs="Tahoma"/>
          <w:sz w:val="20"/>
          <w:szCs w:val="20"/>
        </w:rPr>
        <w:t xml:space="preserve">. Documents can also be securely uploaded </w:t>
      </w:r>
      <w:proofErr w:type="gramStart"/>
      <w:r w:rsidR="009A0E76" w:rsidRPr="00CA2E40">
        <w:rPr>
          <w:rFonts w:ascii="Tahoma" w:hAnsi="Tahoma" w:cs="Tahoma"/>
          <w:sz w:val="20"/>
          <w:szCs w:val="20"/>
        </w:rPr>
        <w:t>on</w:t>
      </w:r>
      <w:proofErr w:type="gramEnd"/>
      <w:r w:rsidR="009A0E76" w:rsidRPr="00CA2E40">
        <w:rPr>
          <w:rFonts w:ascii="Tahoma" w:hAnsi="Tahoma" w:cs="Tahoma"/>
          <w:sz w:val="20"/>
          <w:szCs w:val="20"/>
        </w:rPr>
        <w:t xml:space="preserve"> Revenue Online if you have</w:t>
      </w:r>
      <w:r w:rsidR="00F04F58" w:rsidRPr="00CA2E40">
        <w:rPr>
          <w:rFonts w:ascii="Tahoma" w:hAnsi="Tahoma" w:cs="Tahoma"/>
          <w:sz w:val="20"/>
          <w:szCs w:val="20"/>
        </w:rPr>
        <w:t xml:space="preserve"> third-</w:t>
      </w:r>
      <w:r w:rsidR="009A0E76" w:rsidRPr="00CA2E40">
        <w:rPr>
          <w:rFonts w:ascii="Tahoma" w:hAnsi="Tahoma" w:cs="Tahoma"/>
          <w:sz w:val="20"/>
          <w:szCs w:val="20"/>
        </w:rPr>
        <w:t xml:space="preserve">party access to the client account. Find the E-Filer Attachment icon, read the provided instructions, and attach as many documents as </w:t>
      </w:r>
      <w:r w:rsidRPr="00CA2E40">
        <w:rPr>
          <w:rFonts w:ascii="Tahoma" w:hAnsi="Tahoma" w:cs="Tahoma"/>
          <w:sz w:val="20"/>
          <w:szCs w:val="20"/>
        </w:rPr>
        <w:t>needed</w:t>
      </w:r>
      <w:r w:rsidR="009A0E76" w:rsidRPr="00CA2E40">
        <w:rPr>
          <w:rFonts w:ascii="Tahoma" w:hAnsi="Tahoma" w:cs="Tahoma"/>
          <w:sz w:val="20"/>
          <w:szCs w:val="20"/>
        </w:rPr>
        <w:t xml:space="preserve">. </w:t>
      </w:r>
      <w:r w:rsidR="00E32317" w:rsidRPr="00CA2E40">
        <w:rPr>
          <w:rFonts w:ascii="Tahoma" w:hAnsi="Tahoma" w:cs="Tahoma"/>
          <w:sz w:val="20"/>
          <w:szCs w:val="20"/>
        </w:rPr>
        <w:t xml:space="preserve">Submitting </w:t>
      </w:r>
      <w:r w:rsidR="00CD1F2C" w:rsidRPr="00CA2E40">
        <w:rPr>
          <w:rFonts w:ascii="Tahoma" w:hAnsi="Tahoma" w:cs="Tahoma"/>
          <w:sz w:val="20"/>
          <w:szCs w:val="20"/>
        </w:rPr>
        <w:t xml:space="preserve">PDF </w:t>
      </w:r>
      <w:r w:rsidR="009A0E76" w:rsidRPr="00CA2E40">
        <w:rPr>
          <w:rFonts w:ascii="Tahoma" w:hAnsi="Tahoma" w:cs="Tahoma"/>
          <w:sz w:val="20"/>
          <w:szCs w:val="20"/>
        </w:rPr>
        <w:t>attachment</w:t>
      </w:r>
      <w:r w:rsidR="00E32317" w:rsidRPr="00CA2E40">
        <w:rPr>
          <w:rFonts w:ascii="Tahoma" w:hAnsi="Tahoma" w:cs="Tahoma"/>
          <w:sz w:val="20"/>
          <w:szCs w:val="20"/>
        </w:rPr>
        <w:t>s with the return</w:t>
      </w:r>
      <w:r w:rsidR="009A0E76" w:rsidRPr="00CA2E40">
        <w:rPr>
          <w:rFonts w:ascii="Tahoma" w:hAnsi="Tahoma" w:cs="Tahoma"/>
          <w:sz w:val="20"/>
          <w:szCs w:val="20"/>
        </w:rPr>
        <w:t xml:space="preserve"> is the </w:t>
      </w:r>
      <w:r w:rsidR="00E32317" w:rsidRPr="00CA2E40">
        <w:rPr>
          <w:rFonts w:ascii="Tahoma" w:hAnsi="Tahoma" w:cs="Tahoma"/>
          <w:sz w:val="20"/>
          <w:szCs w:val="20"/>
        </w:rPr>
        <w:t>most effective</w:t>
      </w:r>
      <w:r w:rsidR="009A0E76" w:rsidRPr="00CA2E40">
        <w:rPr>
          <w:rFonts w:ascii="Tahoma" w:hAnsi="Tahoma" w:cs="Tahoma"/>
          <w:sz w:val="20"/>
          <w:szCs w:val="20"/>
        </w:rPr>
        <w:t xml:space="preserve"> method </w:t>
      </w:r>
      <w:r w:rsidRPr="00CA2E40">
        <w:rPr>
          <w:rFonts w:ascii="Tahoma" w:hAnsi="Tahoma" w:cs="Tahoma"/>
          <w:sz w:val="20"/>
          <w:szCs w:val="20"/>
        </w:rPr>
        <w:t>for</w:t>
      </w:r>
      <w:r w:rsidR="009A0E76" w:rsidRPr="00CA2E40">
        <w:rPr>
          <w:rFonts w:ascii="Tahoma" w:hAnsi="Tahoma" w:cs="Tahoma"/>
          <w:sz w:val="20"/>
          <w:szCs w:val="20"/>
        </w:rPr>
        <w:t xml:space="preserve"> </w:t>
      </w:r>
      <w:r w:rsidR="00E32317" w:rsidRPr="00CA2E40">
        <w:rPr>
          <w:rFonts w:ascii="Tahoma" w:hAnsi="Tahoma" w:cs="Tahoma"/>
          <w:sz w:val="20"/>
          <w:szCs w:val="20"/>
        </w:rPr>
        <w:t>ensuring the</w:t>
      </w:r>
      <w:r w:rsidR="009A0E76" w:rsidRPr="00CA2E40">
        <w:rPr>
          <w:rFonts w:ascii="Tahoma" w:hAnsi="Tahoma" w:cs="Tahoma"/>
          <w:sz w:val="20"/>
          <w:szCs w:val="20"/>
        </w:rPr>
        <w:t xml:space="preserve"> </w:t>
      </w:r>
      <w:r w:rsidRPr="00CA2E40">
        <w:rPr>
          <w:rFonts w:ascii="Tahoma" w:hAnsi="Tahoma" w:cs="Tahoma"/>
          <w:sz w:val="20"/>
          <w:szCs w:val="20"/>
        </w:rPr>
        <w:t>documentation</w:t>
      </w:r>
      <w:r w:rsidR="009A0E76" w:rsidRPr="00CA2E40">
        <w:rPr>
          <w:rFonts w:ascii="Tahoma" w:hAnsi="Tahoma" w:cs="Tahoma"/>
          <w:sz w:val="20"/>
          <w:szCs w:val="20"/>
        </w:rPr>
        <w:t xml:space="preserve"> </w:t>
      </w:r>
      <w:r w:rsidR="00E32317" w:rsidRPr="00CA2E40">
        <w:rPr>
          <w:rFonts w:ascii="Tahoma" w:hAnsi="Tahoma" w:cs="Tahoma"/>
          <w:sz w:val="20"/>
          <w:szCs w:val="20"/>
        </w:rPr>
        <w:t>is</w:t>
      </w:r>
      <w:r w:rsidRPr="00CA2E40">
        <w:rPr>
          <w:rFonts w:ascii="Tahoma" w:hAnsi="Tahoma" w:cs="Tahoma"/>
          <w:sz w:val="20"/>
          <w:szCs w:val="20"/>
        </w:rPr>
        <w:t xml:space="preserve"> link</w:t>
      </w:r>
      <w:r w:rsidR="00E32317" w:rsidRPr="00CA2E40">
        <w:rPr>
          <w:rFonts w:ascii="Tahoma" w:hAnsi="Tahoma" w:cs="Tahoma"/>
          <w:sz w:val="20"/>
          <w:szCs w:val="20"/>
        </w:rPr>
        <w:t>ed</w:t>
      </w:r>
      <w:r w:rsidRPr="00CA2E40">
        <w:rPr>
          <w:rFonts w:ascii="Tahoma" w:hAnsi="Tahoma" w:cs="Tahoma"/>
          <w:sz w:val="20"/>
          <w:szCs w:val="20"/>
        </w:rPr>
        <w:t xml:space="preserve"> </w:t>
      </w:r>
      <w:r w:rsidR="009A0E76" w:rsidRPr="00CA2E40">
        <w:rPr>
          <w:rFonts w:ascii="Tahoma" w:hAnsi="Tahoma" w:cs="Tahoma"/>
          <w:sz w:val="20"/>
          <w:szCs w:val="20"/>
        </w:rPr>
        <w:t xml:space="preserve">to the taxpayer's account. E-Filer </w:t>
      </w:r>
      <w:r w:rsidR="00E32317" w:rsidRPr="00CA2E40">
        <w:rPr>
          <w:rFonts w:ascii="Tahoma" w:hAnsi="Tahoma" w:cs="Tahoma"/>
          <w:sz w:val="20"/>
          <w:szCs w:val="20"/>
        </w:rPr>
        <w:t>A</w:t>
      </w:r>
      <w:r w:rsidR="009A0E76" w:rsidRPr="00CA2E40">
        <w:rPr>
          <w:rFonts w:ascii="Tahoma" w:hAnsi="Tahoma" w:cs="Tahoma"/>
          <w:sz w:val="20"/>
          <w:szCs w:val="20"/>
        </w:rPr>
        <w:t xml:space="preserve">ttachment also </w:t>
      </w:r>
      <w:r w:rsidR="00E32317" w:rsidRPr="00CA2E40">
        <w:rPr>
          <w:rFonts w:ascii="Tahoma" w:hAnsi="Tahoma" w:cs="Tahoma"/>
          <w:sz w:val="20"/>
          <w:szCs w:val="20"/>
        </w:rPr>
        <w:t>links</w:t>
      </w:r>
      <w:r w:rsidR="009A0E76" w:rsidRPr="00CA2E40">
        <w:rPr>
          <w:rFonts w:ascii="Tahoma" w:hAnsi="Tahoma" w:cs="Tahoma"/>
          <w:sz w:val="20"/>
          <w:szCs w:val="20"/>
        </w:rPr>
        <w:t xml:space="preserve"> the document</w:t>
      </w:r>
      <w:r w:rsidR="00E32317" w:rsidRPr="00CA2E40">
        <w:rPr>
          <w:rFonts w:ascii="Tahoma" w:hAnsi="Tahoma" w:cs="Tahoma"/>
          <w:sz w:val="20"/>
          <w:szCs w:val="20"/>
        </w:rPr>
        <w:t>s</w:t>
      </w:r>
      <w:r w:rsidR="009A0E76" w:rsidRPr="00CA2E40">
        <w:rPr>
          <w:rFonts w:ascii="Tahoma" w:hAnsi="Tahoma" w:cs="Tahoma"/>
          <w:sz w:val="20"/>
          <w:szCs w:val="20"/>
        </w:rPr>
        <w:t xml:space="preserve"> directly to the taxpayer account with some manual steps. If </w:t>
      </w:r>
      <w:r w:rsidR="00CD1F2C" w:rsidRPr="00CA2E40">
        <w:rPr>
          <w:rFonts w:ascii="Tahoma" w:hAnsi="Tahoma" w:cs="Tahoma"/>
          <w:sz w:val="20"/>
          <w:szCs w:val="20"/>
        </w:rPr>
        <w:t xml:space="preserve">PDF </w:t>
      </w:r>
      <w:r w:rsidR="009A0E76" w:rsidRPr="00CA2E40">
        <w:rPr>
          <w:rFonts w:ascii="Tahoma" w:hAnsi="Tahoma" w:cs="Tahoma"/>
          <w:sz w:val="20"/>
          <w:szCs w:val="20"/>
        </w:rPr>
        <w:t>attachment or Reven</w:t>
      </w:r>
      <w:r w:rsidR="00B22C61" w:rsidRPr="00CA2E40">
        <w:rPr>
          <w:rFonts w:ascii="Tahoma" w:hAnsi="Tahoma" w:cs="Tahoma"/>
          <w:sz w:val="20"/>
          <w:szCs w:val="20"/>
        </w:rPr>
        <w:t>ue Onlin</w:t>
      </w:r>
      <w:r w:rsidR="00291982" w:rsidRPr="00CA2E40">
        <w:rPr>
          <w:rFonts w:ascii="Tahoma" w:hAnsi="Tahoma" w:cs="Tahoma"/>
          <w:sz w:val="20"/>
          <w:szCs w:val="20"/>
        </w:rPr>
        <w:t>e cannot be used, Form DR</w:t>
      </w:r>
      <w:r w:rsidR="00C068DB" w:rsidRPr="00CA2E40">
        <w:rPr>
          <w:rFonts w:ascii="Tahoma" w:hAnsi="Tahoma" w:cs="Tahoma"/>
          <w:sz w:val="20"/>
          <w:szCs w:val="20"/>
        </w:rPr>
        <w:t xml:space="preserve"> </w:t>
      </w:r>
      <w:r w:rsidR="00291982" w:rsidRPr="00CA2E40">
        <w:rPr>
          <w:rFonts w:ascii="Tahoma" w:hAnsi="Tahoma" w:cs="Tahoma"/>
          <w:sz w:val="20"/>
          <w:szCs w:val="20"/>
        </w:rPr>
        <w:t>1778 E</w:t>
      </w:r>
      <w:r w:rsidR="00B22C61" w:rsidRPr="00CA2E40">
        <w:rPr>
          <w:rFonts w:ascii="Tahoma" w:hAnsi="Tahoma" w:cs="Tahoma"/>
          <w:sz w:val="20"/>
          <w:szCs w:val="20"/>
        </w:rPr>
        <w:t>-Filer Attachment</w:t>
      </w:r>
      <w:r w:rsidR="009A0E76" w:rsidRPr="00CA2E40">
        <w:rPr>
          <w:rFonts w:ascii="Tahoma" w:hAnsi="Tahoma" w:cs="Tahoma"/>
          <w:sz w:val="20"/>
          <w:szCs w:val="20"/>
        </w:rPr>
        <w:t xml:space="preserve"> should be completed and mailed with any </w:t>
      </w:r>
      <w:r w:rsidR="00E32317" w:rsidRPr="00CA2E40">
        <w:rPr>
          <w:rFonts w:ascii="Tahoma" w:hAnsi="Tahoma" w:cs="Tahoma"/>
          <w:sz w:val="20"/>
          <w:szCs w:val="20"/>
        </w:rPr>
        <w:t>hard-copy</w:t>
      </w:r>
      <w:r w:rsidR="009A0E76" w:rsidRPr="00CA2E40">
        <w:rPr>
          <w:rFonts w:ascii="Tahoma" w:hAnsi="Tahoma" w:cs="Tahoma"/>
          <w:sz w:val="20"/>
          <w:szCs w:val="20"/>
        </w:rPr>
        <w:t xml:space="preserve"> supporting documentation. If the </w:t>
      </w:r>
      <w:r w:rsidR="00E32317" w:rsidRPr="00CA2E40">
        <w:rPr>
          <w:rFonts w:ascii="Tahoma" w:hAnsi="Tahoma" w:cs="Tahoma"/>
          <w:sz w:val="20"/>
          <w:szCs w:val="20"/>
        </w:rPr>
        <w:t xml:space="preserve">entire </w:t>
      </w:r>
      <w:r w:rsidR="009A0E76" w:rsidRPr="00CA2E40">
        <w:rPr>
          <w:rFonts w:ascii="Tahoma" w:hAnsi="Tahoma" w:cs="Tahoma"/>
          <w:sz w:val="20"/>
          <w:szCs w:val="20"/>
        </w:rPr>
        <w:t xml:space="preserve">return cannot be </w:t>
      </w:r>
      <w:r w:rsidR="00FA2E76" w:rsidRPr="00CA2E40">
        <w:rPr>
          <w:rFonts w:ascii="Tahoma" w:hAnsi="Tahoma" w:cs="Tahoma"/>
          <w:sz w:val="20"/>
          <w:szCs w:val="20"/>
        </w:rPr>
        <w:t>e-</w:t>
      </w:r>
      <w:proofErr w:type="gramStart"/>
      <w:r w:rsidR="00FA2E76" w:rsidRPr="00CA2E40">
        <w:rPr>
          <w:rFonts w:ascii="Tahoma" w:hAnsi="Tahoma" w:cs="Tahoma"/>
          <w:sz w:val="20"/>
          <w:szCs w:val="20"/>
        </w:rPr>
        <w:t>file</w:t>
      </w:r>
      <w:r w:rsidR="009A0E76" w:rsidRPr="00CA2E40">
        <w:rPr>
          <w:rFonts w:ascii="Tahoma" w:hAnsi="Tahoma" w:cs="Tahoma"/>
          <w:sz w:val="20"/>
          <w:szCs w:val="20"/>
        </w:rPr>
        <w:t>d</w:t>
      </w:r>
      <w:proofErr w:type="gramEnd"/>
      <w:r w:rsidR="009A0E76" w:rsidRPr="00CA2E40">
        <w:rPr>
          <w:rFonts w:ascii="Tahoma" w:hAnsi="Tahoma" w:cs="Tahoma"/>
          <w:sz w:val="20"/>
          <w:szCs w:val="20"/>
        </w:rPr>
        <w:t xml:space="preserve">, </w:t>
      </w:r>
      <w:r w:rsidR="00E32317" w:rsidRPr="00CA2E40">
        <w:rPr>
          <w:rFonts w:ascii="Tahoma" w:hAnsi="Tahoma" w:cs="Tahoma"/>
          <w:sz w:val="20"/>
          <w:szCs w:val="20"/>
        </w:rPr>
        <w:t xml:space="preserve">all supporting </w:t>
      </w:r>
      <w:r w:rsidR="009A0E76" w:rsidRPr="00CA2E40">
        <w:rPr>
          <w:rFonts w:ascii="Tahoma" w:hAnsi="Tahoma" w:cs="Tahoma"/>
          <w:sz w:val="20"/>
          <w:szCs w:val="20"/>
        </w:rPr>
        <w:t>documentation should be attached to the paper return.</w:t>
      </w:r>
    </w:p>
    <w:p w14:paraId="25FE109C" w14:textId="56224246" w:rsidR="009A0E76" w:rsidRPr="00CA2E40" w:rsidRDefault="009A0E76" w:rsidP="00A74919">
      <w:pPr>
        <w:pStyle w:val="Heading2"/>
        <w:spacing w:before="0" w:after="120"/>
        <w:rPr>
          <w:rFonts w:ascii="Tahoma" w:hAnsi="Tahoma" w:cs="Tahoma"/>
          <w:b/>
          <w:bCs/>
          <w:color w:val="000000" w:themeColor="text1"/>
          <w:sz w:val="20"/>
          <w:szCs w:val="20"/>
        </w:rPr>
      </w:pPr>
      <w:bookmarkStart w:id="18" w:name="_Toc209173478"/>
      <w:bookmarkEnd w:id="17"/>
      <w:r w:rsidRPr="00CA2E40">
        <w:rPr>
          <w:rFonts w:ascii="Tahoma" w:hAnsi="Tahoma" w:cs="Tahoma"/>
          <w:b/>
          <w:bCs/>
          <w:color w:val="000000" w:themeColor="text1"/>
          <w:sz w:val="20"/>
          <w:szCs w:val="20"/>
        </w:rPr>
        <w:t>Documenting Excessive Withholding</w:t>
      </w:r>
      <w:bookmarkEnd w:id="18"/>
      <w:r w:rsidRPr="00CA2E40">
        <w:rPr>
          <w:rFonts w:ascii="Tahoma" w:hAnsi="Tahoma" w:cs="Tahoma"/>
          <w:b/>
          <w:bCs/>
          <w:color w:val="000000" w:themeColor="text1"/>
          <w:sz w:val="20"/>
          <w:szCs w:val="20"/>
        </w:rPr>
        <w:t xml:space="preserve"> </w:t>
      </w:r>
    </w:p>
    <w:p w14:paraId="7C50E7D5" w14:textId="652D2566" w:rsidR="00A74919" w:rsidRDefault="006C03C3" w:rsidP="00A74919">
      <w:pPr>
        <w:spacing w:after="120" w:line="240" w:lineRule="auto"/>
        <w:jc w:val="both"/>
        <w:rPr>
          <w:rFonts w:ascii="Tahoma" w:hAnsi="Tahoma" w:cs="Tahoma"/>
          <w:sz w:val="20"/>
          <w:szCs w:val="20"/>
        </w:rPr>
      </w:pPr>
      <w:r w:rsidRPr="00CA2E40">
        <w:rPr>
          <w:rFonts w:ascii="Tahoma" w:hAnsi="Tahoma" w:cs="Tahoma"/>
          <w:sz w:val="20"/>
          <w:szCs w:val="20"/>
        </w:rPr>
        <w:t xml:space="preserve">A </w:t>
      </w:r>
      <w:r w:rsidR="009A0E76" w:rsidRPr="00CA2E40">
        <w:rPr>
          <w:rFonts w:ascii="Tahoma" w:hAnsi="Tahoma" w:cs="Tahoma"/>
          <w:sz w:val="20"/>
          <w:szCs w:val="20"/>
        </w:rPr>
        <w:t xml:space="preserve">PDF attachment, Revenue Online, or Form DR 1778 should be used to submit a copy of any W-2 showing Colorado income tax withholding </w:t>
      </w:r>
      <w:proofErr w:type="gramStart"/>
      <w:r w:rsidR="009A0E76" w:rsidRPr="00CA2E40">
        <w:rPr>
          <w:rFonts w:ascii="Tahoma" w:hAnsi="Tahoma" w:cs="Tahoma"/>
          <w:sz w:val="20"/>
          <w:szCs w:val="20"/>
        </w:rPr>
        <w:t>in excess of</w:t>
      </w:r>
      <w:proofErr w:type="gramEnd"/>
      <w:r w:rsidR="009A0E76" w:rsidRPr="00CA2E40">
        <w:rPr>
          <w:rFonts w:ascii="Tahoma" w:hAnsi="Tahoma" w:cs="Tahoma"/>
          <w:sz w:val="20"/>
          <w:szCs w:val="20"/>
        </w:rPr>
        <w:t xml:space="preserve"> </w:t>
      </w:r>
      <w:r w:rsidRPr="00CA2E40">
        <w:rPr>
          <w:rFonts w:ascii="Tahoma" w:hAnsi="Tahoma" w:cs="Tahoma"/>
          <w:sz w:val="20"/>
          <w:szCs w:val="20"/>
        </w:rPr>
        <w:t>4.4</w:t>
      </w:r>
      <w:r w:rsidR="009A0E76" w:rsidRPr="00CA2E40">
        <w:rPr>
          <w:rFonts w:ascii="Tahoma" w:hAnsi="Tahoma" w:cs="Tahoma"/>
          <w:sz w:val="20"/>
          <w:szCs w:val="20"/>
        </w:rPr>
        <w:t>% of wages.</w:t>
      </w:r>
      <w:r w:rsidR="00A74919" w:rsidRPr="00CA2E40">
        <w:rPr>
          <w:rFonts w:ascii="Tahoma" w:hAnsi="Tahoma" w:cs="Tahoma"/>
          <w:sz w:val="20"/>
          <w:szCs w:val="20"/>
        </w:rPr>
        <w:t xml:space="preserve"> </w:t>
      </w:r>
    </w:p>
    <w:p w14:paraId="3118BA08" w14:textId="73F57AE3" w:rsidR="00324AE8" w:rsidRDefault="00324AE8">
      <w:pPr>
        <w:rPr>
          <w:rFonts w:ascii="Tahoma" w:hAnsi="Tahoma" w:cs="Tahoma"/>
          <w:sz w:val="20"/>
          <w:szCs w:val="20"/>
        </w:rPr>
      </w:pPr>
      <w:r>
        <w:rPr>
          <w:rFonts w:ascii="Tahoma" w:hAnsi="Tahoma" w:cs="Tahoma"/>
          <w:sz w:val="20"/>
          <w:szCs w:val="20"/>
        </w:rPr>
        <w:br w:type="page"/>
      </w:r>
    </w:p>
    <w:p w14:paraId="2ABABD18" w14:textId="77ECB2ED" w:rsidR="002A5C4D" w:rsidRDefault="00503E88" w:rsidP="00503E88">
      <w:pPr>
        <w:pStyle w:val="Heading1"/>
        <w:spacing w:before="0" w:after="120"/>
        <w:rPr>
          <w:rFonts w:ascii="Tahoma" w:hAnsi="Tahoma" w:cs="Tahoma"/>
          <w:b/>
          <w:bCs/>
          <w:color w:val="FF0000"/>
          <w:sz w:val="22"/>
          <w:szCs w:val="22"/>
        </w:rPr>
      </w:pPr>
      <w:bookmarkStart w:id="19" w:name="_Toc209173479"/>
      <w:r>
        <w:rPr>
          <w:rFonts w:ascii="Tahoma" w:hAnsi="Tahoma" w:cs="Tahoma"/>
          <w:b/>
          <w:bCs/>
          <w:color w:val="000000" w:themeColor="text1"/>
          <w:sz w:val="22"/>
          <w:szCs w:val="22"/>
        </w:rPr>
        <w:lastRenderedPageBreak/>
        <w:t>ELECTRONIC</w:t>
      </w:r>
      <w:r w:rsidRPr="00D430FC">
        <w:rPr>
          <w:rFonts w:ascii="Tahoma" w:hAnsi="Tahoma" w:cs="Tahoma"/>
          <w:b/>
          <w:bCs/>
          <w:color w:val="000000" w:themeColor="text1"/>
          <w:sz w:val="22"/>
          <w:szCs w:val="22"/>
        </w:rPr>
        <w:t xml:space="preserve"> </w:t>
      </w:r>
      <w:r>
        <w:rPr>
          <w:rFonts w:ascii="Tahoma" w:hAnsi="Tahoma" w:cs="Tahoma"/>
          <w:b/>
          <w:bCs/>
          <w:color w:val="000000" w:themeColor="text1"/>
          <w:sz w:val="22"/>
          <w:szCs w:val="22"/>
        </w:rPr>
        <w:t>FILING</w:t>
      </w:r>
      <w:r w:rsidRPr="00D430FC">
        <w:rPr>
          <w:rFonts w:ascii="Tahoma" w:hAnsi="Tahoma" w:cs="Tahoma"/>
          <w:b/>
          <w:bCs/>
          <w:color w:val="000000" w:themeColor="text1"/>
          <w:sz w:val="22"/>
          <w:szCs w:val="22"/>
        </w:rPr>
        <w:t xml:space="preserve"> </w:t>
      </w:r>
      <w:r>
        <w:rPr>
          <w:rFonts w:ascii="Tahoma" w:hAnsi="Tahoma" w:cs="Tahoma"/>
          <w:b/>
          <w:bCs/>
          <w:color w:val="000000" w:themeColor="text1"/>
          <w:sz w:val="22"/>
          <w:szCs w:val="22"/>
        </w:rPr>
        <w:t>CONTACTS</w:t>
      </w:r>
      <w:r w:rsidRPr="00D430FC">
        <w:rPr>
          <w:rFonts w:ascii="Tahoma" w:hAnsi="Tahoma" w:cs="Tahoma"/>
          <w:b/>
          <w:bCs/>
          <w:color w:val="000000" w:themeColor="text1"/>
          <w:sz w:val="22"/>
          <w:szCs w:val="22"/>
        </w:rPr>
        <w:t xml:space="preserve"> </w:t>
      </w:r>
      <w:r w:rsidRPr="00D430FC">
        <w:rPr>
          <w:rFonts w:ascii="Tahoma" w:hAnsi="Tahoma" w:cs="Tahoma"/>
          <w:b/>
          <w:bCs/>
          <w:color w:val="FF0000"/>
          <w:sz w:val="22"/>
          <w:szCs w:val="22"/>
        </w:rPr>
        <w:t>(DO NOT SHARE WITH TAXPAYERS)</w:t>
      </w:r>
      <w:bookmarkEnd w:id="19"/>
    </w:p>
    <w:p w14:paraId="58F51E67" w14:textId="175227E0" w:rsidR="00B51CCC" w:rsidRPr="00503E88" w:rsidRDefault="00A84B3B" w:rsidP="00503E88">
      <w:pPr>
        <w:spacing w:after="120" w:line="240" w:lineRule="auto"/>
        <w:jc w:val="both"/>
        <w:rPr>
          <w:rFonts w:ascii="Tahoma" w:hAnsi="Tahoma" w:cs="Tahoma"/>
          <w:b/>
          <w:iCs/>
          <w:sz w:val="20"/>
          <w:szCs w:val="20"/>
        </w:rPr>
      </w:pPr>
      <w:r w:rsidRPr="00CA2E40">
        <w:rPr>
          <w:rFonts w:ascii="Tahoma" w:hAnsi="Tahoma" w:cs="Tahoma"/>
          <w:iCs/>
          <w:sz w:val="20"/>
          <w:szCs w:val="20"/>
        </w:rPr>
        <w:t>The following</w:t>
      </w:r>
      <w:r w:rsidR="00B51CCC" w:rsidRPr="00CA2E40">
        <w:rPr>
          <w:rFonts w:ascii="Tahoma" w:hAnsi="Tahoma" w:cs="Tahoma"/>
          <w:iCs/>
          <w:sz w:val="20"/>
          <w:szCs w:val="20"/>
        </w:rPr>
        <w:t xml:space="preserve"> </w:t>
      </w:r>
      <w:r w:rsidR="00291982" w:rsidRPr="00CA2E40">
        <w:rPr>
          <w:rFonts w:ascii="Tahoma" w:hAnsi="Tahoma" w:cs="Tahoma"/>
          <w:iCs/>
          <w:sz w:val="20"/>
          <w:szCs w:val="20"/>
        </w:rPr>
        <w:t>contact information</w:t>
      </w:r>
      <w:r w:rsidR="005B14E3" w:rsidRPr="00CA2E40">
        <w:rPr>
          <w:rFonts w:ascii="Tahoma" w:hAnsi="Tahoma" w:cs="Tahoma"/>
          <w:iCs/>
          <w:sz w:val="20"/>
          <w:szCs w:val="20"/>
        </w:rPr>
        <w:t xml:space="preserve"> </w:t>
      </w:r>
      <w:r w:rsidR="00291982" w:rsidRPr="00CA2E40">
        <w:rPr>
          <w:rFonts w:ascii="Tahoma" w:hAnsi="Tahoma" w:cs="Tahoma"/>
          <w:iCs/>
          <w:sz w:val="20"/>
          <w:szCs w:val="20"/>
        </w:rPr>
        <w:t>is</w:t>
      </w:r>
      <w:r w:rsidR="00B51CCC" w:rsidRPr="00CA2E40">
        <w:rPr>
          <w:rFonts w:ascii="Tahoma" w:hAnsi="Tahoma" w:cs="Tahoma"/>
          <w:iCs/>
          <w:sz w:val="20"/>
          <w:szCs w:val="20"/>
        </w:rPr>
        <w:t xml:space="preserve"> for Software Develo</w:t>
      </w:r>
      <w:r w:rsidR="00D63CA8" w:rsidRPr="00CA2E40">
        <w:rPr>
          <w:rFonts w:ascii="Tahoma" w:hAnsi="Tahoma" w:cs="Tahoma"/>
          <w:iCs/>
          <w:sz w:val="20"/>
          <w:szCs w:val="20"/>
        </w:rPr>
        <w:t>pers, Transmitters, EROs, and P</w:t>
      </w:r>
      <w:r w:rsidR="00B51CCC" w:rsidRPr="00CA2E40">
        <w:rPr>
          <w:rFonts w:ascii="Tahoma" w:hAnsi="Tahoma" w:cs="Tahoma"/>
          <w:iCs/>
          <w:sz w:val="20"/>
          <w:szCs w:val="20"/>
        </w:rPr>
        <w:t xml:space="preserve">reparers who have specific questions relating to the function, administration, problems or technical aspects of Electronic Filing. </w:t>
      </w:r>
      <w:r w:rsidR="0071109A" w:rsidRPr="00CA2E40">
        <w:rPr>
          <w:rFonts w:ascii="Tahoma" w:hAnsi="Tahoma" w:cs="Tahoma"/>
          <w:iCs/>
          <w:sz w:val="20"/>
          <w:szCs w:val="20"/>
        </w:rPr>
        <w:t xml:space="preserve"> </w:t>
      </w:r>
      <w:r w:rsidR="00B51CCC" w:rsidRPr="00CA2E40">
        <w:rPr>
          <w:rFonts w:ascii="Tahoma" w:hAnsi="Tahoma" w:cs="Tahoma"/>
          <w:iCs/>
          <w:sz w:val="20"/>
          <w:szCs w:val="20"/>
        </w:rPr>
        <w:t>Taxpayers who have not received their refund</w:t>
      </w:r>
      <w:r w:rsidRPr="00CA2E40">
        <w:rPr>
          <w:rFonts w:ascii="Tahoma" w:hAnsi="Tahoma" w:cs="Tahoma"/>
          <w:iCs/>
          <w:sz w:val="20"/>
          <w:szCs w:val="20"/>
        </w:rPr>
        <w:t xml:space="preserve"> should not be given this contact </w:t>
      </w:r>
      <w:r w:rsidR="00D430FC" w:rsidRPr="00CA2E40">
        <w:rPr>
          <w:rFonts w:ascii="Tahoma" w:hAnsi="Tahoma" w:cs="Tahoma"/>
          <w:iCs/>
          <w:sz w:val="20"/>
          <w:szCs w:val="20"/>
        </w:rPr>
        <w:t>information but</w:t>
      </w:r>
      <w:r w:rsidR="00B51CCC" w:rsidRPr="00CA2E40">
        <w:rPr>
          <w:rFonts w:ascii="Tahoma" w:hAnsi="Tahoma" w:cs="Tahoma"/>
          <w:iCs/>
          <w:sz w:val="20"/>
          <w:szCs w:val="20"/>
        </w:rPr>
        <w:t xml:space="preserve"> instead should be directed </w:t>
      </w:r>
      <w:r w:rsidR="00D430FC" w:rsidRPr="00CA2E40">
        <w:rPr>
          <w:rFonts w:ascii="Tahoma" w:hAnsi="Tahoma" w:cs="Tahoma"/>
          <w:iCs/>
          <w:sz w:val="20"/>
          <w:szCs w:val="20"/>
        </w:rPr>
        <w:t>at</w:t>
      </w:r>
      <w:r w:rsidR="00B51CCC" w:rsidRPr="00CA2E40">
        <w:rPr>
          <w:rFonts w:ascii="Tahoma" w:hAnsi="Tahoma" w:cs="Tahoma"/>
          <w:iCs/>
          <w:sz w:val="20"/>
          <w:szCs w:val="20"/>
        </w:rPr>
        <w:t xml:space="preserve"> the </w:t>
      </w:r>
      <w:r w:rsidR="00B51CCC" w:rsidRPr="00503E88">
        <w:rPr>
          <w:rFonts w:ascii="Tahoma" w:hAnsi="Tahoma" w:cs="Tahoma"/>
          <w:iCs/>
          <w:sz w:val="20"/>
          <w:szCs w:val="20"/>
        </w:rPr>
        <w:t xml:space="preserve">Tax Assistance </w:t>
      </w:r>
      <w:r w:rsidR="00F474E6" w:rsidRPr="00503E88">
        <w:rPr>
          <w:rFonts w:ascii="Tahoma" w:hAnsi="Tahoma" w:cs="Tahoma"/>
          <w:iCs/>
          <w:sz w:val="20"/>
          <w:szCs w:val="20"/>
        </w:rPr>
        <w:t>Contacts below</w:t>
      </w:r>
      <w:r w:rsidR="00503E88" w:rsidRPr="00503E88">
        <w:rPr>
          <w:rFonts w:ascii="Tahoma" w:hAnsi="Tahoma" w:cs="Tahoma"/>
          <w:iCs/>
          <w:sz w:val="20"/>
          <w:szCs w:val="20"/>
        </w:rPr>
        <w:t>.</w:t>
      </w:r>
    </w:p>
    <w:p w14:paraId="6CA21F63" w14:textId="77777777" w:rsidR="00F474E6" w:rsidRPr="00CA2E40" w:rsidRDefault="00F474E6" w:rsidP="00F474E6">
      <w:pPr>
        <w:autoSpaceDE w:val="0"/>
        <w:autoSpaceDN w:val="0"/>
        <w:adjustRightInd w:val="0"/>
        <w:spacing w:after="120" w:line="240" w:lineRule="auto"/>
        <w:ind w:left="720"/>
        <w:rPr>
          <w:rFonts w:ascii="Tahoma" w:hAnsi="Tahoma" w:cs="Tahoma"/>
          <w:b/>
          <w:sz w:val="20"/>
          <w:szCs w:val="20"/>
        </w:rPr>
      </w:pPr>
      <w:r w:rsidRPr="00CA2E40">
        <w:rPr>
          <w:rFonts w:ascii="Tahoma" w:hAnsi="Tahoma" w:cs="Tahoma"/>
          <w:b/>
          <w:color w:val="000000"/>
          <w:sz w:val="20"/>
          <w:szCs w:val="20"/>
        </w:rPr>
        <w:t>Electronic Filing / State Acceptance / Help Desk</w:t>
      </w:r>
    </w:p>
    <w:p w14:paraId="229B04DD" w14:textId="77777777" w:rsidR="00F474E6" w:rsidRPr="00CA2E40" w:rsidRDefault="00F474E6" w:rsidP="00F474E6">
      <w:pPr>
        <w:autoSpaceDE w:val="0"/>
        <w:autoSpaceDN w:val="0"/>
        <w:adjustRightInd w:val="0"/>
        <w:spacing w:after="120" w:line="240" w:lineRule="auto"/>
        <w:ind w:left="720"/>
        <w:rPr>
          <w:rFonts w:ascii="Tahoma" w:hAnsi="Tahoma" w:cs="Tahoma"/>
          <w:sz w:val="20"/>
          <w:szCs w:val="20"/>
        </w:rPr>
      </w:pPr>
      <w:r w:rsidRPr="00CA2E40">
        <w:rPr>
          <w:rFonts w:ascii="Tahoma" w:hAnsi="Tahoma" w:cs="Tahoma"/>
          <w:sz w:val="20"/>
          <w:szCs w:val="20"/>
        </w:rPr>
        <w:t>Colorado Department of Revenue</w:t>
      </w:r>
    </w:p>
    <w:p w14:paraId="30165B57" w14:textId="77777777" w:rsidR="00F474E6" w:rsidRPr="00CA2E40" w:rsidRDefault="00F474E6" w:rsidP="00F474E6">
      <w:pPr>
        <w:tabs>
          <w:tab w:val="left" w:pos="3060"/>
          <w:tab w:val="left" w:pos="6750"/>
        </w:tabs>
        <w:spacing w:after="120" w:line="240" w:lineRule="auto"/>
        <w:ind w:left="720"/>
        <w:rPr>
          <w:rFonts w:ascii="Tahoma" w:hAnsi="Tahoma" w:cs="Tahoma"/>
          <w:sz w:val="20"/>
          <w:szCs w:val="20"/>
        </w:rPr>
      </w:pPr>
      <w:r w:rsidRPr="00CA2E40">
        <w:rPr>
          <w:rFonts w:ascii="Tahoma" w:hAnsi="Tahoma" w:cs="Tahoma"/>
          <w:sz w:val="20"/>
          <w:szCs w:val="20"/>
        </w:rPr>
        <w:t xml:space="preserve">E-Services </w:t>
      </w:r>
    </w:p>
    <w:p w14:paraId="64BAF644" w14:textId="77777777" w:rsidR="00F474E6" w:rsidRPr="00CA2E40" w:rsidRDefault="00F474E6" w:rsidP="00F474E6">
      <w:pPr>
        <w:tabs>
          <w:tab w:val="left" w:pos="3060"/>
          <w:tab w:val="left" w:pos="6750"/>
        </w:tabs>
        <w:spacing w:after="120" w:line="240" w:lineRule="auto"/>
        <w:ind w:left="720"/>
        <w:rPr>
          <w:rFonts w:ascii="Tahoma" w:hAnsi="Tahoma" w:cs="Tahoma"/>
          <w:sz w:val="20"/>
          <w:szCs w:val="20"/>
        </w:rPr>
      </w:pPr>
      <w:r w:rsidRPr="00CA2E40">
        <w:rPr>
          <w:rFonts w:ascii="Tahoma" w:hAnsi="Tahoma" w:cs="Tahoma"/>
          <w:color w:val="0000FF"/>
          <w:sz w:val="20"/>
          <w:szCs w:val="20"/>
        </w:rPr>
        <w:t>DOR_EfileAdmin@state.co.us</w:t>
      </w:r>
    </w:p>
    <w:p w14:paraId="0AA985FB" w14:textId="77777777" w:rsidR="00B51CCC" w:rsidRPr="00CA2E40" w:rsidRDefault="00B51CCC" w:rsidP="00A74919">
      <w:pPr>
        <w:spacing w:after="120" w:line="240" w:lineRule="auto"/>
        <w:rPr>
          <w:rFonts w:ascii="Tahoma" w:hAnsi="Tahoma" w:cs="Tahoma"/>
          <w:b/>
          <w:sz w:val="20"/>
          <w:szCs w:val="20"/>
        </w:rPr>
      </w:pPr>
    </w:p>
    <w:p w14:paraId="251519A0" w14:textId="4C57E47C" w:rsidR="00B51CCC" w:rsidRPr="00D430FC" w:rsidRDefault="00503E88" w:rsidP="00503E88">
      <w:pPr>
        <w:pStyle w:val="Heading1"/>
        <w:spacing w:before="0" w:after="120"/>
        <w:rPr>
          <w:rFonts w:ascii="Tahoma" w:hAnsi="Tahoma" w:cs="Tahoma"/>
          <w:b/>
          <w:bCs/>
          <w:color w:val="000000" w:themeColor="text1"/>
          <w:sz w:val="22"/>
          <w:szCs w:val="22"/>
        </w:rPr>
      </w:pPr>
      <w:bookmarkStart w:id="20" w:name="_Toc209173480"/>
      <w:r>
        <w:rPr>
          <w:rFonts w:ascii="Tahoma" w:hAnsi="Tahoma" w:cs="Tahoma"/>
          <w:b/>
          <w:bCs/>
          <w:color w:val="000000" w:themeColor="text1"/>
          <w:sz w:val="22"/>
          <w:szCs w:val="22"/>
        </w:rPr>
        <w:t>TAX</w:t>
      </w:r>
      <w:r w:rsidRPr="00D430FC">
        <w:rPr>
          <w:rFonts w:ascii="Tahoma" w:hAnsi="Tahoma" w:cs="Tahoma"/>
          <w:b/>
          <w:bCs/>
          <w:color w:val="000000" w:themeColor="text1"/>
          <w:sz w:val="22"/>
          <w:szCs w:val="22"/>
        </w:rPr>
        <w:t xml:space="preserve"> </w:t>
      </w:r>
      <w:r>
        <w:rPr>
          <w:rFonts w:ascii="Tahoma" w:hAnsi="Tahoma" w:cs="Tahoma"/>
          <w:b/>
          <w:bCs/>
          <w:color w:val="000000" w:themeColor="text1"/>
          <w:sz w:val="22"/>
          <w:szCs w:val="22"/>
        </w:rPr>
        <w:t>ASSISTANCE</w:t>
      </w:r>
      <w:r w:rsidRPr="00D430FC">
        <w:rPr>
          <w:rFonts w:ascii="Tahoma" w:hAnsi="Tahoma" w:cs="Tahoma"/>
          <w:b/>
          <w:bCs/>
          <w:color w:val="000000" w:themeColor="text1"/>
          <w:sz w:val="22"/>
          <w:szCs w:val="22"/>
        </w:rPr>
        <w:t xml:space="preserve"> </w:t>
      </w:r>
      <w:r>
        <w:rPr>
          <w:rFonts w:ascii="Tahoma" w:hAnsi="Tahoma" w:cs="Tahoma"/>
          <w:b/>
          <w:bCs/>
          <w:color w:val="000000" w:themeColor="text1"/>
          <w:sz w:val="22"/>
          <w:szCs w:val="22"/>
        </w:rPr>
        <w:t>CONTACTS</w:t>
      </w:r>
      <w:r w:rsidRPr="00D430FC">
        <w:rPr>
          <w:rFonts w:ascii="Tahoma" w:hAnsi="Tahoma" w:cs="Tahoma"/>
          <w:b/>
          <w:bCs/>
          <w:color w:val="000000" w:themeColor="text1"/>
          <w:sz w:val="22"/>
          <w:szCs w:val="22"/>
        </w:rPr>
        <w:t xml:space="preserve"> </w:t>
      </w:r>
      <w:r>
        <w:rPr>
          <w:rFonts w:ascii="Tahoma" w:hAnsi="Tahoma" w:cs="Tahoma"/>
          <w:b/>
          <w:bCs/>
          <w:color w:val="000000" w:themeColor="text1"/>
          <w:sz w:val="22"/>
          <w:szCs w:val="22"/>
        </w:rPr>
        <w:t>(SHARE WITH TAXPAYERS</w:t>
      </w:r>
      <w:r w:rsidRPr="00D430FC">
        <w:rPr>
          <w:rFonts w:ascii="Tahoma" w:hAnsi="Tahoma" w:cs="Tahoma"/>
          <w:b/>
          <w:bCs/>
          <w:color w:val="000000" w:themeColor="text1"/>
          <w:sz w:val="22"/>
          <w:szCs w:val="22"/>
        </w:rPr>
        <w:t>)</w:t>
      </w:r>
      <w:bookmarkEnd w:id="20"/>
    </w:p>
    <w:p w14:paraId="3584DF86" w14:textId="77777777" w:rsidR="00FD5B61" w:rsidRPr="00CA2E40" w:rsidRDefault="006A7D5D" w:rsidP="00A74919">
      <w:pPr>
        <w:spacing w:after="120" w:line="240" w:lineRule="auto"/>
        <w:rPr>
          <w:rFonts w:ascii="Tahoma" w:hAnsi="Tahoma" w:cs="Tahoma"/>
          <w:sz w:val="20"/>
          <w:szCs w:val="20"/>
        </w:rPr>
      </w:pPr>
      <w:r w:rsidRPr="00CA2E40">
        <w:rPr>
          <w:rFonts w:ascii="Tahoma" w:hAnsi="Tahoma" w:cs="Tahoma"/>
          <w:sz w:val="20"/>
          <w:szCs w:val="20"/>
        </w:rPr>
        <w:t>The Colorado Department of Revenue offers two ways to access both auto</w:t>
      </w:r>
      <w:r w:rsidR="007B6481" w:rsidRPr="00CA2E40">
        <w:rPr>
          <w:rFonts w:ascii="Tahoma" w:hAnsi="Tahoma" w:cs="Tahoma"/>
          <w:sz w:val="20"/>
          <w:szCs w:val="20"/>
        </w:rPr>
        <w:t>mated and live customer service:</w:t>
      </w:r>
      <w:r w:rsidRPr="00CA2E40">
        <w:rPr>
          <w:rFonts w:ascii="Tahoma" w:hAnsi="Tahoma" w:cs="Tahoma"/>
          <w:sz w:val="20"/>
          <w:szCs w:val="20"/>
        </w:rPr>
        <w:t xml:space="preserve"> </w:t>
      </w:r>
    </w:p>
    <w:p w14:paraId="457FEDB3" w14:textId="44622E1B" w:rsidR="006A7D5D" w:rsidRPr="00CA2E40" w:rsidRDefault="00F474E6" w:rsidP="00A74919">
      <w:pPr>
        <w:spacing w:after="120" w:line="240" w:lineRule="auto"/>
        <w:rPr>
          <w:rFonts w:ascii="Tahoma" w:hAnsi="Tahoma" w:cs="Tahoma"/>
          <w:color w:val="000000" w:themeColor="text1"/>
          <w:sz w:val="20"/>
          <w:szCs w:val="20"/>
        </w:rPr>
      </w:pPr>
      <w:r w:rsidRPr="00CA2E40">
        <w:rPr>
          <w:rFonts w:ascii="Tahoma" w:hAnsi="Tahoma" w:cs="Tahoma"/>
          <w:b/>
          <w:sz w:val="20"/>
          <w:szCs w:val="20"/>
        </w:rPr>
        <w:t>Online</w:t>
      </w:r>
      <w:r w:rsidR="006A7D5D" w:rsidRPr="00CA2E40">
        <w:rPr>
          <w:rFonts w:ascii="Tahoma" w:hAnsi="Tahoma" w:cs="Tahoma"/>
          <w:b/>
          <w:sz w:val="20"/>
          <w:szCs w:val="20"/>
        </w:rPr>
        <w:t xml:space="preserve"> </w:t>
      </w:r>
      <w:r w:rsidR="009C4F5C" w:rsidRPr="00CA2E40">
        <w:rPr>
          <w:rFonts w:ascii="Tahoma" w:hAnsi="Tahoma" w:cs="Tahoma"/>
          <w:color w:val="000000" w:themeColor="text1"/>
          <w:sz w:val="20"/>
          <w:szCs w:val="20"/>
        </w:rPr>
        <w:t>at</w:t>
      </w:r>
      <w:r w:rsidR="009C4F5C" w:rsidRPr="00CA2E40">
        <w:rPr>
          <w:rFonts w:ascii="Tahoma" w:hAnsi="Tahoma" w:cs="Tahoma"/>
          <w:b/>
          <w:color w:val="000000" w:themeColor="text1"/>
          <w:sz w:val="20"/>
          <w:szCs w:val="20"/>
        </w:rPr>
        <w:t xml:space="preserve"> </w:t>
      </w:r>
      <w:r w:rsidRPr="00CA2E40">
        <w:rPr>
          <w:rFonts w:ascii="Tahoma" w:hAnsi="Tahoma" w:cs="Tahoma"/>
          <w:color w:val="0000FF"/>
          <w:sz w:val="20"/>
          <w:szCs w:val="20"/>
          <w:u w:val="single"/>
        </w:rPr>
        <w:t>Colorado.gov/</w:t>
      </w:r>
      <w:proofErr w:type="spellStart"/>
      <w:r w:rsidRPr="00CA2E40">
        <w:rPr>
          <w:rFonts w:ascii="Tahoma" w:hAnsi="Tahoma" w:cs="Tahoma"/>
          <w:color w:val="0000FF"/>
          <w:sz w:val="20"/>
          <w:szCs w:val="20"/>
          <w:u w:val="single"/>
        </w:rPr>
        <w:t>RevenueOnline</w:t>
      </w:r>
      <w:proofErr w:type="spellEnd"/>
    </w:p>
    <w:p w14:paraId="57CEB395" w14:textId="30FACD9F" w:rsidR="006A7D5D" w:rsidRPr="00CA2E40" w:rsidRDefault="006A7D5D" w:rsidP="00A74919">
      <w:pPr>
        <w:spacing w:after="120" w:line="240" w:lineRule="auto"/>
        <w:rPr>
          <w:rFonts w:ascii="Tahoma" w:hAnsi="Tahoma" w:cs="Tahoma"/>
          <w:sz w:val="20"/>
          <w:szCs w:val="20"/>
        </w:rPr>
      </w:pPr>
      <w:r w:rsidRPr="00CA2E40">
        <w:rPr>
          <w:rFonts w:ascii="Tahoma" w:hAnsi="Tahoma" w:cs="Tahoma"/>
          <w:sz w:val="20"/>
          <w:szCs w:val="20"/>
        </w:rPr>
        <w:t xml:space="preserve">Taxpayers get 24-hour service using Revenue Online </w:t>
      </w:r>
      <w:r w:rsidR="00021058" w:rsidRPr="00CA2E40">
        <w:rPr>
          <w:rFonts w:ascii="Tahoma" w:hAnsi="Tahoma" w:cs="Tahoma"/>
          <w:sz w:val="20"/>
          <w:szCs w:val="20"/>
        </w:rPr>
        <w:t>to</w:t>
      </w:r>
      <w:r w:rsidRPr="00CA2E40">
        <w:rPr>
          <w:rFonts w:ascii="Tahoma" w:hAnsi="Tahoma" w:cs="Tahoma"/>
          <w:sz w:val="20"/>
          <w:szCs w:val="20"/>
        </w:rPr>
        <w:t xml:space="preserve">: </w:t>
      </w:r>
    </w:p>
    <w:p w14:paraId="79FC1EE2" w14:textId="0ADDB204" w:rsidR="00857E0C" w:rsidRDefault="00857E0C" w:rsidP="00A74919">
      <w:pPr>
        <w:pStyle w:val="ListParagraph"/>
        <w:numPr>
          <w:ilvl w:val="0"/>
          <w:numId w:val="6"/>
        </w:numPr>
        <w:tabs>
          <w:tab w:val="left" w:pos="270"/>
        </w:tabs>
        <w:spacing w:after="120" w:line="240" w:lineRule="auto"/>
        <w:ind w:left="270" w:hanging="270"/>
        <w:rPr>
          <w:rFonts w:ascii="Tahoma" w:hAnsi="Tahoma" w:cs="Tahoma"/>
          <w:sz w:val="20"/>
          <w:szCs w:val="20"/>
        </w:rPr>
      </w:pPr>
      <w:r>
        <w:rPr>
          <w:rFonts w:ascii="Tahoma" w:hAnsi="Tahoma" w:cs="Tahoma"/>
          <w:sz w:val="20"/>
          <w:szCs w:val="20"/>
        </w:rPr>
        <w:t>View submitted returns</w:t>
      </w:r>
    </w:p>
    <w:p w14:paraId="2FCC46E1" w14:textId="0F66E8C2" w:rsidR="007B6481" w:rsidRPr="00CA2E40" w:rsidRDefault="00021058" w:rsidP="00A74919">
      <w:pPr>
        <w:pStyle w:val="ListParagraph"/>
        <w:numPr>
          <w:ilvl w:val="0"/>
          <w:numId w:val="6"/>
        </w:numPr>
        <w:tabs>
          <w:tab w:val="left" w:pos="270"/>
        </w:tabs>
        <w:spacing w:after="120" w:line="240" w:lineRule="auto"/>
        <w:ind w:left="270" w:hanging="270"/>
        <w:rPr>
          <w:rFonts w:ascii="Tahoma" w:hAnsi="Tahoma" w:cs="Tahoma"/>
          <w:sz w:val="20"/>
          <w:szCs w:val="20"/>
        </w:rPr>
      </w:pPr>
      <w:r w:rsidRPr="00CA2E40">
        <w:rPr>
          <w:rFonts w:ascii="Tahoma" w:hAnsi="Tahoma" w:cs="Tahoma"/>
          <w:sz w:val="20"/>
          <w:szCs w:val="20"/>
        </w:rPr>
        <w:t>Ch</w:t>
      </w:r>
      <w:r w:rsidR="00857E0C">
        <w:rPr>
          <w:rFonts w:ascii="Tahoma" w:hAnsi="Tahoma" w:cs="Tahoma"/>
          <w:sz w:val="20"/>
          <w:szCs w:val="20"/>
        </w:rPr>
        <w:t>e</w:t>
      </w:r>
      <w:r w:rsidRPr="00CA2E40">
        <w:rPr>
          <w:rFonts w:ascii="Tahoma" w:hAnsi="Tahoma" w:cs="Tahoma"/>
          <w:sz w:val="20"/>
          <w:szCs w:val="20"/>
        </w:rPr>
        <w:t>ck refund status and</w:t>
      </w:r>
      <w:r w:rsidR="006A7D5D" w:rsidRPr="00CA2E40">
        <w:rPr>
          <w:rFonts w:ascii="Tahoma" w:hAnsi="Tahoma" w:cs="Tahoma"/>
          <w:sz w:val="20"/>
          <w:szCs w:val="20"/>
        </w:rPr>
        <w:t xml:space="preserve"> </w:t>
      </w:r>
      <w:r w:rsidRPr="00CA2E40">
        <w:rPr>
          <w:rFonts w:ascii="Tahoma" w:hAnsi="Tahoma" w:cs="Tahoma"/>
          <w:sz w:val="20"/>
          <w:szCs w:val="20"/>
        </w:rPr>
        <w:t xml:space="preserve">access </w:t>
      </w:r>
      <w:r w:rsidR="006A7D5D" w:rsidRPr="00CA2E40">
        <w:rPr>
          <w:rFonts w:ascii="Tahoma" w:hAnsi="Tahoma" w:cs="Tahoma"/>
          <w:sz w:val="20"/>
          <w:szCs w:val="20"/>
        </w:rPr>
        <w:t>personal income tax account</w:t>
      </w:r>
      <w:r w:rsidRPr="00CA2E40">
        <w:rPr>
          <w:rFonts w:ascii="Tahoma" w:hAnsi="Tahoma" w:cs="Tahoma"/>
          <w:sz w:val="20"/>
          <w:szCs w:val="20"/>
        </w:rPr>
        <w:t xml:space="preserve"> information</w:t>
      </w:r>
    </w:p>
    <w:p w14:paraId="4AC7E0DB" w14:textId="35606FF8" w:rsidR="006A7D5D" w:rsidRPr="00CA2E40" w:rsidRDefault="007B6481" w:rsidP="00A74919">
      <w:pPr>
        <w:pStyle w:val="ListParagraph"/>
        <w:numPr>
          <w:ilvl w:val="0"/>
          <w:numId w:val="6"/>
        </w:numPr>
        <w:tabs>
          <w:tab w:val="left" w:pos="270"/>
        </w:tabs>
        <w:spacing w:after="120" w:line="240" w:lineRule="auto"/>
        <w:ind w:left="270" w:hanging="270"/>
        <w:rPr>
          <w:rFonts w:ascii="Tahoma" w:hAnsi="Tahoma" w:cs="Tahoma"/>
          <w:sz w:val="20"/>
          <w:szCs w:val="20"/>
        </w:rPr>
      </w:pPr>
      <w:r w:rsidRPr="00CA2E40">
        <w:rPr>
          <w:rFonts w:ascii="Tahoma" w:hAnsi="Tahoma" w:cs="Tahoma"/>
          <w:sz w:val="20"/>
          <w:szCs w:val="20"/>
        </w:rPr>
        <w:t>Submit additional information</w:t>
      </w:r>
      <w:r w:rsidR="006A7D5D" w:rsidRPr="00CA2E40">
        <w:rPr>
          <w:rFonts w:ascii="Tahoma" w:hAnsi="Tahoma" w:cs="Tahoma"/>
          <w:sz w:val="20"/>
          <w:szCs w:val="20"/>
        </w:rPr>
        <w:t xml:space="preserve"> </w:t>
      </w:r>
    </w:p>
    <w:p w14:paraId="710A1775" w14:textId="5F9881D3" w:rsidR="006A7D5D" w:rsidRPr="00CA2E40" w:rsidRDefault="00F474E6" w:rsidP="00A74919">
      <w:pPr>
        <w:pStyle w:val="ListParagraph"/>
        <w:numPr>
          <w:ilvl w:val="0"/>
          <w:numId w:val="6"/>
        </w:numPr>
        <w:tabs>
          <w:tab w:val="left" w:pos="270"/>
        </w:tabs>
        <w:spacing w:after="120" w:line="240" w:lineRule="auto"/>
        <w:ind w:left="270" w:hanging="270"/>
        <w:rPr>
          <w:rFonts w:ascii="Tahoma" w:hAnsi="Tahoma" w:cs="Tahoma"/>
          <w:sz w:val="20"/>
          <w:szCs w:val="20"/>
        </w:rPr>
      </w:pPr>
      <w:r w:rsidRPr="00CA2E40">
        <w:rPr>
          <w:rFonts w:ascii="Tahoma" w:hAnsi="Tahoma" w:cs="Tahoma"/>
          <w:sz w:val="20"/>
          <w:szCs w:val="20"/>
        </w:rPr>
        <w:t>Chang</w:t>
      </w:r>
      <w:r w:rsidR="00021058" w:rsidRPr="00CA2E40">
        <w:rPr>
          <w:rFonts w:ascii="Tahoma" w:hAnsi="Tahoma" w:cs="Tahoma"/>
          <w:sz w:val="20"/>
          <w:szCs w:val="20"/>
        </w:rPr>
        <w:t>e</w:t>
      </w:r>
      <w:r w:rsidR="006A7D5D" w:rsidRPr="00CA2E40">
        <w:rPr>
          <w:rFonts w:ascii="Tahoma" w:hAnsi="Tahoma" w:cs="Tahoma"/>
          <w:sz w:val="20"/>
          <w:szCs w:val="20"/>
        </w:rPr>
        <w:t xml:space="preserve"> </w:t>
      </w:r>
      <w:r w:rsidR="00021058" w:rsidRPr="00CA2E40">
        <w:rPr>
          <w:rFonts w:ascii="Tahoma" w:hAnsi="Tahoma" w:cs="Tahoma"/>
          <w:sz w:val="20"/>
          <w:szCs w:val="20"/>
        </w:rPr>
        <w:t>their</w:t>
      </w:r>
      <w:r w:rsidR="006A7D5D" w:rsidRPr="00CA2E40">
        <w:rPr>
          <w:rFonts w:ascii="Tahoma" w:hAnsi="Tahoma" w:cs="Tahoma"/>
          <w:sz w:val="20"/>
          <w:szCs w:val="20"/>
        </w:rPr>
        <w:t xml:space="preserve"> address </w:t>
      </w:r>
    </w:p>
    <w:p w14:paraId="2B32E4E8" w14:textId="7F8F7092" w:rsidR="006A7D5D" w:rsidRPr="00CA2E40" w:rsidRDefault="007B6481" w:rsidP="00A74919">
      <w:pPr>
        <w:pStyle w:val="ListParagraph"/>
        <w:numPr>
          <w:ilvl w:val="0"/>
          <w:numId w:val="6"/>
        </w:numPr>
        <w:tabs>
          <w:tab w:val="left" w:pos="270"/>
        </w:tabs>
        <w:spacing w:after="120" w:line="240" w:lineRule="auto"/>
        <w:ind w:left="270" w:hanging="270"/>
        <w:rPr>
          <w:rFonts w:ascii="Tahoma" w:hAnsi="Tahoma" w:cs="Tahoma"/>
          <w:sz w:val="20"/>
          <w:szCs w:val="20"/>
        </w:rPr>
      </w:pPr>
      <w:r w:rsidRPr="00CA2E40">
        <w:rPr>
          <w:rFonts w:ascii="Tahoma" w:hAnsi="Tahoma" w:cs="Tahoma"/>
          <w:sz w:val="20"/>
          <w:szCs w:val="20"/>
        </w:rPr>
        <w:t>Mak</w:t>
      </w:r>
      <w:r w:rsidR="00021058" w:rsidRPr="00CA2E40">
        <w:rPr>
          <w:rFonts w:ascii="Tahoma" w:hAnsi="Tahoma" w:cs="Tahoma"/>
          <w:sz w:val="20"/>
          <w:szCs w:val="20"/>
        </w:rPr>
        <w:t>e</w:t>
      </w:r>
      <w:r w:rsidRPr="00CA2E40">
        <w:rPr>
          <w:rFonts w:ascii="Tahoma" w:hAnsi="Tahoma" w:cs="Tahoma"/>
          <w:sz w:val="20"/>
          <w:szCs w:val="20"/>
        </w:rPr>
        <w:t xml:space="preserve"> a payment or e</w:t>
      </w:r>
      <w:r w:rsidR="006A7D5D" w:rsidRPr="00CA2E40">
        <w:rPr>
          <w:rFonts w:ascii="Tahoma" w:hAnsi="Tahoma" w:cs="Tahoma"/>
          <w:sz w:val="20"/>
          <w:szCs w:val="20"/>
        </w:rPr>
        <w:t xml:space="preserve">stablish a payment plan </w:t>
      </w:r>
    </w:p>
    <w:p w14:paraId="5A84666E" w14:textId="2076596B" w:rsidR="009C4F5C" w:rsidRPr="00CA2E40" w:rsidRDefault="006A7D5D" w:rsidP="00A74919">
      <w:pPr>
        <w:pStyle w:val="ListParagraph"/>
        <w:numPr>
          <w:ilvl w:val="0"/>
          <w:numId w:val="6"/>
        </w:numPr>
        <w:tabs>
          <w:tab w:val="left" w:pos="270"/>
        </w:tabs>
        <w:spacing w:after="120" w:line="240" w:lineRule="auto"/>
        <w:ind w:left="270" w:hanging="270"/>
        <w:rPr>
          <w:rFonts w:ascii="Tahoma" w:hAnsi="Tahoma" w:cs="Tahoma"/>
          <w:sz w:val="20"/>
          <w:szCs w:val="20"/>
        </w:rPr>
      </w:pPr>
      <w:r w:rsidRPr="00CA2E40">
        <w:rPr>
          <w:rFonts w:ascii="Tahoma" w:hAnsi="Tahoma" w:cs="Tahoma"/>
          <w:sz w:val="20"/>
          <w:szCs w:val="20"/>
        </w:rPr>
        <w:t>Fil</w:t>
      </w:r>
      <w:r w:rsidR="00021058" w:rsidRPr="00CA2E40">
        <w:rPr>
          <w:rFonts w:ascii="Tahoma" w:hAnsi="Tahoma" w:cs="Tahoma"/>
          <w:sz w:val="20"/>
          <w:szCs w:val="20"/>
        </w:rPr>
        <w:t>e</w:t>
      </w:r>
      <w:r w:rsidRPr="00CA2E40">
        <w:rPr>
          <w:rFonts w:ascii="Tahoma" w:hAnsi="Tahoma" w:cs="Tahoma"/>
          <w:sz w:val="20"/>
          <w:szCs w:val="20"/>
        </w:rPr>
        <w:t xml:space="preserve"> an amended return </w:t>
      </w:r>
    </w:p>
    <w:p w14:paraId="245A751C" w14:textId="77777777" w:rsidR="006A7D5D" w:rsidRPr="00CA2E40" w:rsidRDefault="009C4F5C" w:rsidP="00A74919">
      <w:pPr>
        <w:spacing w:after="120" w:line="240" w:lineRule="auto"/>
        <w:rPr>
          <w:rFonts w:ascii="Tahoma" w:hAnsi="Tahoma" w:cs="Tahoma"/>
          <w:b/>
          <w:sz w:val="20"/>
          <w:szCs w:val="20"/>
        </w:rPr>
      </w:pPr>
      <w:proofErr w:type="gramStart"/>
      <w:r w:rsidRPr="00CA2E40">
        <w:rPr>
          <w:rFonts w:ascii="Tahoma" w:hAnsi="Tahoma" w:cs="Tahoma"/>
          <w:b/>
          <w:sz w:val="20"/>
          <w:szCs w:val="20"/>
        </w:rPr>
        <w:t>By Phone</w:t>
      </w:r>
      <w:proofErr w:type="gramEnd"/>
      <w:r w:rsidRPr="00CA2E40">
        <w:rPr>
          <w:rFonts w:ascii="Tahoma" w:hAnsi="Tahoma" w:cs="Tahoma"/>
          <w:b/>
          <w:sz w:val="20"/>
          <w:szCs w:val="20"/>
        </w:rPr>
        <w:t xml:space="preserve"> </w:t>
      </w:r>
      <w:r w:rsidRPr="00CA2E40">
        <w:rPr>
          <w:rFonts w:ascii="Tahoma" w:hAnsi="Tahoma" w:cs="Tahoma"/>
          <w:sz w:val="20"/>
          <w:szCs w:val="20"/>
        </w:rPr>
        <w:t xml:space="preserve">at </w:t>
      </w:r>
      <w:r w:rsidR="006A7D5D" w:rsidRPr="00CA2E40">
        <w:rPr>
          <w:rFonts w:ascii="Tahoma" w:hAnsi="Tahoma" w:cs="Tahoma"/>
          <w:color w:val="0000FF"/>
          <w:sz w:val="20"/>
          <w:szCs w:val="20"/>
        </w:rPr>
        <w:t>(303) 238-SERV (7378)</w:t>
      </w:r>
      <w:r w:rsidR="006A7D5D" w:rsidRPr="00CA2E40">
        <w:rPr>
          <w:rFonts w:ascii="Tahoma" w:hAnsi="Tahoma" w:cs="Tahoma"/>
          <w:b/>
          <w:sz w:val="20"/>
          <w:szCs w:val="20"/>
        </w:rPr>
        <w:t xml:space="preserve"> </w:t>
      </w:r>
    </w:p>
    <w:p w14:paraId="3D4B8345" w14:textId="77777777" w:rsidR="006A7D5D" w:rsidRPr="00CA2E40" w:rsidRDefault="006A7D5D" w:rsidP="00A74919">
      <w:pPr>
        <w:spacing w:after="120" w:line="240" w:lineRule="auto"/>
        <w:rPr>
          <w:rFonts w:ascii="Tahoma" w:hAnsi="Tahoma" w:cs="Tahoma"/>
          <w:sz w:val="20"/>
          <w:szCs w:val="20"/>
        </w:rPr>
      </w:pPr>
      <w:r w:rsidRPr="00CA2E40">
        <w:rPr>
          <w:rFonts w:ascii="Tahoma" w:hAnsi="Tahoma" w:cs="Tahoma"/>
          <w:sz w:val="20"/>
          <w:szCs w:val="20"/>
        </w:rPr>
        <w:t>Taxpayers can obtain recorded general information</w:t>
      </w:r>
      <w:r w:rsidRPr="00CA2E40">
        <w:rPr>
          <w:rFonts w:ascii="Tahoma" w:hAnsi="Tahoma" w:cs="Tahoma"/>
          <w:b/>
          <w:sz w:val="20"/>
          <w:szCs w:val="20"/>
        </w:rPr>
        <w:t xml:space="preserve"> </w:t>
      </w:r>
      <w:r w:rsidRPr="00CA2E40">
        <w:rPr>
          <w:rFonts w:ascii="Tahoma" w:hAnsi="Tahoma" w:cs="Tahoma"/>
          <w:sz w:val="20"/>
          <w:szCs w:val="20"/>
        </w:rPr>
        <w:t xml:space="preserve">about Colorado taxes or talk to </w:t>
      </w:r>
      <w:r w:rsidR="007B6481" w:rsidRPr="00CA2E40">
        <w:rPr>
          <w:rFonts w:ascii="Tahoma" w:hAnsi="Tahoma" w:cs="Tahoma"/>
          <w:sz w:val="20"/>
          <w:szCs w:val="20"/>
        </w:rPr>
        <w:t xml:space="preserve">our customer service representatives </w:t>
      </w:r>
      <w:r w:rsidRPr="00CA2E40">
        <w:rPr>
          <w:rFonts w:ascii="Tahoma" w:hAnsi="Tahoma" w:cs="Tahoma"/>
          <w:sz w:val="20"/>
          <w:szCs w:val="20"/>
        </w:rPr>
        <w:t xml:space="preserve">during business hours about: </w:t>
      </w:r>
    </w:p>
    <w:p w14:paraId="14F7CE94" w14:textId="77777777" w:rsidR="006A7D5D" w:rsidRPr="00CA2E40" w:rsidRDefault="006A7D5D" w:rsidP="00A74919">
      <w:pPr>
        <w:pStyle w:val="ListParagraph"/>
        <w:numPr>
          <w:ilvl w:val="0"/>
          <w:numId w:val="7"/>
        </w:numPr>
        <w:tabs>
          <w:tab w:val="left" w:pos="90"/>
        </w:tabs>
        <w:spacing w:after="120" w:line="240" w:lineRule="auto"/>
        <w:ind w:left="360"/>
        <w:rPr>
          <w:rFonts w:ascii="Tahoma" w:hAnsi="Tahoma" w:cs="Tahoma"/>
          <w:sz w:val="20"/>
          <w:szCs w:val="20"/>
        </w:rPr>
      </w:pPr>
      <w:r w:rsidRPr="00CA2E40">
        <w:rPr>
          <w:rFonts w:ascii="Tahoma" w:hAnsi="Tahoma" w:cs="Tahoma"/>
          <w:sz w:val="20"/>
          <w:szCs w:val="20"/>
        </w:rPr>
        <w:t xml:space="preserve">Colorado income tax </w:t>
      </w:r>
    </w:p>
    <w:p w14:paraId="01BCB572" w14:textId="77777777" w:rsidR="006A7D5D" w:rsidRPr="00CA2E40" w:rsidRDefault="006A7D5D" w:rsidP="00A74919">
      <w:pPr>
        <w:pStyle w:val="ListParagraph"/>
        <w:numPr>
          <w:ilvl w:val="0"/>
          <w:numId w:val="7"/>
        </w:numPr>
        <w:tabs>
          <w:tab w:val="left" w:pos="90"/>
        </w:tabs>
        <w:spacing w:after="120" w:line="240" w:lineRule="auto"/>
        <w:ind w:left="360"/>
        <w:rPr>
          <w:rFonts w:ascii="Tahoma" w:hAnsi="Tahoma" w:cs="Tahoma"/>
          <w:sz w:val="20"/>
          <w:szCs w:val="20"/>
        </w:rPr>
      </w:pPr>
      <w:r w:rsidRPr="00CA2E40">
        <w:rPr>
          <w:rFonts w:ascii="Tahoma" w:hAnsi="Tahoma" w:cs="Tahoma"/>
          <w:sz w:val="20"/>
          <w:szCs w:val="20"/>
        </w:rPr>
        <w:t xml:space="preserve">Colorado business tax and information (sales and use tax, </w:t>
      </w:r>
      <w:r w:rsidR="00FD5B61" w:rsidRPr="00CA2E40">
        <w:rPr>
          <w:rFonts w:ascii="Tahoma" w:hAnsi="Tahoma" w:cs="Tahoma"/>
          <w:sz w:val="20"/>
          <w:szCs w:val="20"/>
        </w:rPr>
        <w:t>oil and gas,</w:t>
      </w:r>
      <w:r w:rsidRPr="00CA2E40">
        <w:rPr>
          <w:rFonts w:ascii="Tahoma" w:hAnsi="Tahoma" w:cs="Tahoma"/>
          <w:sz w:val="20"/>
          <w:szCs w:val="20"/>
        </w:rPr>
        <w:t xml:space="preserve"> </w:t>
      </w:r>
      <w:r w:rsidR="00FD5B61" w:rsidRPr="00CA2E40">
        <w:rPr>
          <w:rFonts w:ascii="Tahoma" w:hAnsi="Tahoma" w:cs="Tahoma"/>
          <w:sz w:val="20"/>
          <w:szCs w:val="20"/>
        </w:rPr>
        <w:t xml:space="preserve">marijuana, </w:t>
      </w:r>
      <w:r w:rsidRPr="00CA2E40">
        <w:rPr>
          <w:rFonts w:ascii="Tahoma" w:hAnsi="Tahoma" w:cs="Tahoma"/>
          <w:sz w:val="20"/>
          <w:szCs w:val="20"/>
        </w:rPr>
        <w:t xml:space="preserve">and wage withholding taxes) </w:t>
      </w:r>
    </w:p>
    <w:p w14:paraId="084AA431" w14:textId="71B99772" w:rsidR="00F474E6" w:rsidRDefault="00021058" w:rsidP="00324AE8">
      <w:pPr>
        <w:pStyle w:val="ListParagraph"/>
        <w:numPr>
          <w:ilvl w:val="0"/>
          <w:numId w:val="7"/>
        </w:numPr>
        <w:tabs>
          <w:tab w:val="left" w:pos="90"/>
        </w:tabs>
        <w:spacing w:after="120" w:line="240" w:lineRule="auto"/>
        <w:ind w:left="360"/>
        <w:rPr>
          <w:rFonts w:ascii="Tahoma" w:hAnsi="Tahoma" w:cs="Tahoma"/>
          <w:sz w:val="20"/>
          <w:szCs w:val="20"/>
        </w:rPr>
      </w:pPr>
      <w:r w:rsidRPr="00CA2E40">
        <w:rPr>
          <w:rFonts w:ascii="Tahoma" w:hAnsi="Tahoma" w:cs="Tahoma"/>
          <w:sz w:val="20"/>
          <w:szCs w:val="20"/>
        </w:rPr>
        <w:t>Their a</w:t>
      </w:r>
      <w:r w:rsidR="007B6481" w:rsidRPr="00CA2E40">
        <w:rPr>
          <w:rFonts w:ascii="Tahoma" w:hAnsi="Tahoma" w:cs="Tahoma"/>
          <w:sz w:val="20"/>
          <w:szCs w:val="20"/>
        </w:rPr>
        <w:t>ccount</w:t>
      </w:r>
      <w:r w:rsidRPr="00CA2E40">
        <w:rPr>
          <w:rFonts w:ascii="Tahoma" w:hAnsi="Tahoma" w:cs="Tahoma"/>
          <w:sz w:val="20"/>
          <w:szCs w:val="20"/>
        </w:rPr>
        <w:t>-</w:t>
      </w:r>
      <w:r w:rsidR="007B6481" w:rsidRPr="00CA2E40">
        <w:rPr>
          <w:rFonts w:ascii="Tahoma" w:hAnsi="Tahoma" w:cs="Tahoma"/>
          <w:sz w:val="20"/>
          <w:szCs w:val="20"/>
        </w:rPr>
        <w:t>specific information.</w:t>
      </w:r>
    </w:p>
    <w:p w14:paraId="61FE6AC4" w14:textId="77777777" w:rsidR="00324AE8" w:rsidRPr="00324AE8" w:rsidRDefault="00324AE8" w:rsidP="00324AE8">
      <w:pPr>
        <w:tabs>
          <w:tab w:val="left" w:pos="90"/>
        </w:tabs>
        <w:spacing w:after="120" w:line="240" w:lineRule="auto"/>
        <w:rPr>
          <w:rFonts w:ascii="Tahoma" w:hAnsi="Tahoma" w:cs="Tahoma"/>
          <w:sz w:val="20"/>
          <w:szCs w:val="20"/>
        </w:rPr>
      </w:pPr>
    </w:p>
    <w:p w14:paraId="7291E18D" w14:textId="3B1441CC" w:rsidR="00F474E6" w:rsidRPr="00D430FC" w:rsidRDefault="00503E88" w:rsidP="00503E88">
      <w:pPr>
        <w:pStyle w:val="Heading1"/>
        <w:spacing w:before="0" w:after="120"/>
        <w:rPr>
          <w:rFonts w:ascii="Tahoma" w:hAnsi="Tahoma" w:cs="Tahoma"/>
          <w:b/>
          <w:bCs/>
          <w:color w:val="auto"/>
          <w:sz w:val="22"/>
          <w:szCs w:val="22"/>
        </w:rPr>
      </w:pPr>
      <w:bookmarkStart w:id="21" w:name="_Toc209173481"/>
      <w:r>
        <w:rPr>
          <w:rFonts w:ascii="Tahoma" w:hAnsi="Tahoma" w:cs="Tahoma"/>
          <w:b/>
          <w:bCs/>
          <w:color w:val="auto"/>
          <w:sz w:val="22"/>
          <w:szCs w:val="22"/>
        </w:rPr>
        <w:t>FEEDBACK</w:t>
      </w:r>
      <w:r w:rsidRPr="00D430FC">
        <w:rPr>
          <w:rFonts w:ascii="Tahoma" w:hAnsi="Tahoma" w:cs="Tahoma"/>
          <w:b/>
          <w:bCs/>
          <w:color w:val="auto"/>
          <w:sz w:val="22"/>
          <w:szCs w:val="22"/>
        </w:rPr>
        <w:t xml:space="preserve"> </w:t>
      </w:r>
      <w:r>
        <w:rPr>
          <w:rFonts w:ascii="Tahoma" w:hAnsi="Tahoma" w:cs="Tahoma"/>
          <w:b/>
          <w:bCs/>
          <w:color w:val="auto"/>
          <w:sz w:val="22"/>
          <w:szCs w:val="22"/>
        </w:rPr>
        <w:t>AND</w:t>
      </w:r>
      <w:r w:rsidRPr="00D430FC">
        <w:rPr>
          <w:rFonts w:ascii="Tahoma" w:hAnsi="Tahoma" w:cs="Tahoma"/>
          <w:b/>
          <w:bCs/>
          <w:color w:val="auto"/>
          <w:sz w:val="22"/>
          <w:szCs w:val="22"/>
        </w:rPr>
        <w:t xml:space="preserve"> </w:t>
      </w:r>
      <w:r>
        <w:rPr>
          <w:rFonts w:ascii="Tahoma" w:hAnsi="Tahoma" w:cs="Tahoma"/>
          <w:b/>
          <w:bCs/>
          <w:color w:val="auto"/>
          <w:sz w:val="22"/>
          <w:szCs w:val="22"/>
        </w:rPr>
        <w:t>COMMENTS</w:t>
      </w:r>
      <w:bookmarkEnd w:id="21"/>
    </w:p>
    <w:p w14:paraId="6186CFD0" w14:textId="5CD30652" w:rsidR="00F474E6" w:rsidRPr="00CA2E40" w:rsidRDefault="00F474E6" w:rsidP="00F474E6">
      <w:pPr>
        <w:spacing w:after="120" w:line="240" w:lineRule="auto"/>
        <w:jc w:val="both"/>
        <w:rPr>
          <w:rFonts w:ascii="Tahoma" w:hAnsi="Tahoma" w:cs="Tahoma"/>
          <w:sz w:val="20"/>
          <w:szCs w:val="20"/>
        </w:rPr>
      </w:pPr>
      <w:r w:rsidRPr="00CA2E40">
        <w:rPr>
          <w:rFonts w:ascii="Tahoma" w:hAnsi="Tahoma" w:cs="Tahoma"/>
          <w:sz w:val="20"/>
          <w:szCs w:val="20"/>
        </w:rPr>
        <w:t xml:space="preserve">The purpose of this handbook is to assist Electronic Filers in the steps necessary to successfully participate in the Colorado FSEF program. Your comments and suggestions to this end are greatly appreciated. Your comments and suggestions may be directed to </w:t>
      </w:r>
      <w:hyperlink r:id="rId15" w:history="1">
        <w:r w:rsidR="00B10BD6" w:rsidRPr="003C3D34">
          <w:rPr>
            <w:rStyle w:val="Hyperlink"/>
            <w:rFonts w:ascii="Tahoma" w:hAnsi="Tahoma" w:cs="Tahoma"/>
            <w:sz w:val="20"/>
            <w:szCs w:val="20"/>
          </w:rPr>
          <w:t>DOR_EfileAdmin@state.co.us</w:t>
        </w:r>
      </w:hyperlink>
      <w:r w:rsidR="00B10BD6">
        <w:rPr>
          <w:rFonts w:ascii="Tahoma" w:hAnsi="Tahoma" w:cs="Tahoma"/>
          <w:color w:val="0000FF"/>
          <w:sz w:val="20"/>
          <w:szCs w:val="20"/>
        </w:rPr>
        <w:t xml:space="preserve"> </w:t>
      </w:r>
    </w:p>
    <w:p w14:paraId="653E6524" w14:textId="77777777" w:rsidR="00F474E6" w:rsidRPr="00CA2E40" w:rsidRDefault="00F474E6" w:rsidP="00F474E6">
      <w:pPr>
        <w:tabs>
          <w:tab w:val="left" w:pos="90"/>
        </w:tabs>
        <w:spacing w:after="120" w:line="240" w:lineRule="auto"/>
        <w:rPr>
          <w:rFonts w:ascii="Tahoma" w:hAnsi="Tahoma" w:cs="Tahoma"/>
          <w:sz w:val="20"/>
          <w:szCs w:val="20"/>
        </w:rPr>
      </w:pPr>
    </w:p>
    <w:p w14:paraId="6EF7D1F2" w14:textId="5ABC9D79" w:rsidR="0096510B" w:rsidRPr="00D430FC" w:rsidRDefault="00503E88" w:rsidP="00503E88">
      <w:pPr>
        <w:pStyle w:val="Heading1"/>
        <w:spacing w:before="0" w:after="120"/>
        <w:rPr>
          <w:rFonts w:ascii="Tahoma" w:hAnsi="Tahoma" w:cs="Tahoma"/>
          <w:b/>
          <w:bCs/>
          <w:color w:val="auto"/>
          <w:sz w:val="22"/>
          <w:szCs w:val="22"/>
        </w:rPr>
      </w:pPr>
      <w:bookmarkStart w:id="22" w:name="_Toc209173482"/>
      <w:r>
        <w:rPr>
          <w:rFonts w:ascii="Tahoma" w:hAnsi="Tahoma" w:cs="Tahoma"/>
          <w:b/>
          <w:bCs/>
          <w:color w:val="auto"/>
          <w:sz w:val="22"/>
          <w:szCs w:val="22"/>
        </w:rPr>
        <w:t>WHAT’S</w:t>
      </w:r>
      <w:r w:rsidRPr="00D430FC">
        <w:rPr>
          <w:rFonts w:ascii="Tahoma" w:hAnsi="Tahoma" w:cs="Tahoma"/>
          <w:b/>
          <w:bCs/>
          <w:color w:val="auto"/>
          <w:sz w:val="22"/>
          <w:szCs w:val="22"/>
        </w:rPr>
        <w:t xml:space="preserve"> </w:t>
      </w:r>
      <w:r>
        <w:rPr>
          <w:rFonts w:ascii="Tahoma" w:hAnsi="Tahoma" w:cs="Tahoma"/>
          <w:b/>
          <w:bCs/>
          <w:color w:val="auto"/>
          <w:sz w:val="22"/>
          <w:szCs w:val="22"/>
        </w:rPr>
        <w:t>NEW</w:t>
      </w:r>
      <w:r w:rsidRPr="00D430FC">
        <w:rPr>
          <w:rFonts w:ascii="Tahoma" w:hAnsi="Tahoma" w:cs="Tahoma"/>
          <w:b/>
          <w:bCs/>
          <w:color w:val="auto"/>
          <w:sz w:val="22"/>
          <w:szCs w:val="22"/>
        </w:rPr>
        <w:t xml:space="preserve"> </w:t>
      </w:r>
      <w:r>
        <w:rPr>
          <w:rFonts w:ascii="Tahoma" w:hAnsi="Tahoma" w:cs="Tahoma"/>
          <w:b/>
          <w:bCs/>
          <w:color w:val="auto"/>
          <w:sz w:val="22"/>
          <w:szCs w:val="22"/>
        </w:rPr>
        <w:t>FOR</w:t>
      </w:r>
      <w:r w:rsidRPr="00D430FC">
        <w:rPr>
          <w:rFonts w:ascii="Tahoma" w:hAnsi="Tahoma" w:cs="Tahoma"/>
          <w:b/>
          <w:bCs/>
          <w:color w:val="auto"/>
          <w:sz w:val="22"/>
          <w:szCs w:val="22"/>
        </w:rPr>
        <w:t xml:space="preserve"> </w:t>
      </w:r>
      <w:r>
        <w:rPr>
          <w:rFonts w:ascii="Tahoma" w:hAnsi="Tahoma" w:cs="Tahoma"/>
          <w:b/>
          <w:bCs/>
          <w:color w:val="auto"/>
          <w:sz w:val="22"/>
          <w:szCs w:val="22"/>
        </w:rPr>
        <w:t>TAX</w:t>
      </w:r>
      <w:r w:rsidRPr="00D430FC">
        <w:rPr>
          <w:rFonts w:ascii="Tahoma" w:hAnsi="Tahoma" w:cs="Tahoma"/>
          <w:b/>
          <w:bCs/>
          <w:color w:val="auto"/>
          <w:sz w:val="22"/>
          <w:szCs w:val="22"/>
        </w:rPr>
        <w:t xml:space="preserve"> </w:t>
      </w:r>
      <w:r>
        <w:rPr>
          <w:rFonts w:ascii="Tahoma" w:hAnsi="Tahoma" w:cs="Tahoma"/>
          <w:b/>
          <w:bCs/>
          <w:color w:val="auto"/>
          <w:sz w:val="22"/>
          <w:szCs w:val="22"/>
        </w:rPr>
        <w:t>YEAR</w:t>
      </w:r>
      <w:r w:rsidRPr="00D430FC">
        <w:rPr>
          <w:rFonts w:ascii="Tahoma" w:hAnsi="Tahoma" w:cs="Tahoma"/>
          <w:b/>
          <w:bCs/>
          <w:color w:val="auto"/>
          <w:sz w:val="22"/>
          <w:szCs w:val="22"/>
        </w:rPr>
        <w:t xml:space="preserve"> 2025</w:t>
      </w:r>
      <w:bookmarkEnd w:id="22"/>
    </w:p>
    <w:p w14:paraId="7C71D13E" w14:textId="0E5DFD57" w:rsidR="00722C0C" w:rsidRPr="00D430FC" w:rsidRDefault="00D430FC" w:rsidP="00A74919">
      <w:pPr>
        <w:pStyle w:val="Heading2"/>
        <w:spacing w:before="0" w:after="120"/>
        <w:rPr>
          <w:rFonts w:ascii="Tahoma" w:hAnsi="Tahoma" w:cs="Tahoma"/>
          <w:b/>
          <w:bCs/>
          <w:color w:val="auto"/>
          <w:sz w:val="20"/>
          <w:szCs w:val="20"/>
        </w:rPr>
      </w:pPr>
      <w:bookmarkStart w:id="23" w:name="_Toc209173483"/>
      <w:proofErr w:type="gramStart"/>
      <w:r>
        <w:rPr>
          <w:rFonts w:ascii="Tahoma" w:hAnsi="Tahoma" w:cs="Tahoma"/>
          <w:b/>
          <w:bCs/>
          <w:color w:val="auto"/>
          <w:sz w:val="20"/>
          <w:szCs w:val="20"/>
        </w:rPr>
        <w:t>Form</w:t>
      </w:r>
      <w:proofErr w:type="gramEnd"/>
      <w:r>
        <w:rPr>
          <w:rFonts w:ascii="Tahoma" w:hAnsi="Tahoma" w:cs="Tahoma"/>
          <w:b/>
          <w:bCs/>
          <w:color w:val="auto"/>
          <w:sz w:val="20"/>
          <w:szCs w:val="20"/>
        </w:rPr>
        <w:t xml:space="preserve"> </w:t>
      </w:r>
      <w:r w:rsidR="00722C0C" w:rsidRPr="00D430FC">
        <w:rPr>
          <w:rFonts w:ascii="Tahoma" w:hAnsi="Tahoma" w:cs="Tahoma"/>
          <w:b/>
          <w:bCs/>
          <w:color w:val="auto"/>
          <w:sz w:val="20"/>
          <w:szCs w:val="20"/>
        </w:rPr>
        <w:t>Updates</w:t>
      </w:r>
      <w:bookmarkEnd w:id="23"/>
    </w:p>
    <w:p w14:paraId="76BC3759" w14:textId="7A3FCB93" w:rsidR="00F27E81" w:rsidRPr="009D5AFB" w:rsidRDefault="00F27E81" w:rsidP="009D5AFB">
      <w:p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t>Tax rate</w:t>
      </w:r>
    </w:p>
    <w:p w14:paraId="265B9D62" w14:textId="04A6224B" w:rsidR="00F27E81" w:rsidRPr="009D5AFB" w:rsidRDefault="00F27E81" w:rsidP="009D5AFB">
      <w:pPr>
        <w:pStyle w:val="ListParagraph"/>
        <w:numPr>
          <w:ilvl w:val="0"/>
          <w:numId w:val="21"/>
        </w:num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t>The state income tax rate is 4.</w:t>
      </w:r>
      <w:r w:rsidR="00D602BC" w:rsidRPr="009D5AFB">
        <w:rPr>
          <w:rFonts w:ascii="Tahoma" w:hAnsi="Tahoma" w:cs="Tahoma"/>
          <w:bCs/>
          <w:sz w:val="20"/>
          <w:szCs w:val="20"/>
        </w:rPr>
        <w:t>4</w:t>
      </w:r>
      <w:r w:rsidRPr="009D5AFB">
        <w:rPr>
          <w:rFonts w:ascii="Tahoma" w:hAnsi="Tahoma" w:cs="Tahoma"/>
          <w:bCs/>
          <w:sz w:val="20"/>
          <w:szCs w:val="20"/>
        </w:rPr>
        <w:t>% for tax year 202</w:t>
      </w:r>
      <w:r w:rsidR="00D602BC" w:rsidRPr="009D5AFB">
        <w:rPr>
          <w:rFonts w:ascii="Tahoma" w:hAnsi="Tahoma" w:cs="Tahoma"/>
          <w:bCs/>
          <w:sz w:val="20"/>
          <w:szCs w:val="20"/>
        </w:rPr>
        <w:t>5</w:t>
      </w:r>
      <w:r w:rsidRPr="005A0306">
        <w:rPr>
          <w:rFonts w:ascii="Tahoma" w:hAnsi="Tahoma" w:cs="Tahoma"/>
          <w:bCs/>
          <w:color w:val="000000" w:themeColor="text1"/>
          <w:sz w:val="20"/>
          <w:szCs w:val="20"/>
        </w:rPr>
        <w:t>.</w:t>
      </w:r>
    </w:p>
    <w:p w14:paraId="48A03F5A" w14:textId="77777777" w:rsidR="009D5AFB" w:rsidRDefault="009D5AFB" w:rsidP="009D5AFB">
      <w:pPr>
        <w:autoSpaceDE w:val="0"/>
        <w:autoSpaceDN w:val="0"/>
        <w:adjustRightInd w:val="0"/>
        <w:spacing w:after="0" w:line="240" w:lineRule="auto"/>
        <w:ind w:left="270"/>
        <w:jc w:val="both"/>
        <w:rPr>
          <w:rFonts w:ascii="Tahoma" w:hAnsi="Tahoma" w:cs="Tahoma"/>
          <w:b/>
          <w:sz w:val="20"/>
          <w:szCs w:val="20"/>
        </w:rPr>
      </w:pPr>
    </w:p>
    <w:p w14:paraId="49F198B6" w14:textId="05271D6B" w:rsidR="00CD1F2C" w:rsidRPr="00CA2E40" w:rsidRDefault="00CD1F2C" w:rsidP="009D5AFB">
      <w:pPr>
        <w:autoSpaceDE w:val="0"/>
        <w:autoSpaceDN w:val="0"/>
        <w:adjustRightInd w:val="0"/>
        <w:spacing w:after="0" w:line="240" w:lineRule="auto"/>
        <w:jc w:val="both"/>
        <w:rPr>
          <w:rFonts w:ascii="Tahoma" w:hAnsi="Tahoma" w:cs="Tahoma"/>
          <w:b/>
          <w:sz w:val="20"/>
          <w:szCs w:val="20"/>
        </w:rPr>
      </w:pPr>
      <w:r w:rsidRPr="009D5AFB">
        <w:rPr>
          <w:rFonts w:ascii="Tahoma" w:hAnsi="Tahoma" w:cs="Tahoma"/>
          <w:bCs/>
          <w:sz w:val="20"/>
          <w:szCs w:val="20"/>
        </w:rPr>
        <w:t>Form 104 –</w:t>
      </w:r>
      <w:r w:rsidRPr="00CA2E40">
        <w:rPr>
          <w:rFonts w:ascii="Tahoma" w:hAnsi="Tahoma" w:cs="Tahoma"/>
          <w:bCs/>
          <w:sz w:val="20"/>
          <w:szCs w:val="20"/>
        </w:rPr>
        <w:t xml:space="preserve"> Individual Income Tax Return</w:t>
      </w:r>
    </w:p>
    <w:p w14:paraId="1D56928A" w14:textId="6D03E065" w:rsidR="00CD1F2C" w:rsidRPr="009D5AFB" w:rsidRDefault="00CB7F76" w:rsidP="009D5AFB">
      <w:pPr>
        <w:pStyle w:val="ListParagraph"/>
        <w:numPr>
          <w:ilvl w:val="0"/>
          <w:numId w:val="20"/>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Added Repayment of credit from form DR 0619</w:t>
      </w:r>
      <w:r w:rsidR="00857E0C">
        <w:rPr>
          <w:rFonts w:ascii="Tahoma" w:hAnsi="Tahoma" w:cs="Tahoma"/>
          <w:sz w:val="20"/>
          <w:szCs w:val="20"/>
        </w:rPr>
        <w:t xml:space="preserve"> </w:t>
      </w:r>
      <w:r w:rsidRPr="009D5AFB">
        <w:rPr>
          <w:rFonts w:ascii="Tahoma" w:hAnsi="Tahoma" w:cs="Tahoma"/>
          <w:sz w:val="20"/>
          <w:szCs w:val="20"/>
        </w:rPr>
        <w:t>on Line 22</w:t>
      </w:r>
    </w:p>
    <w:p w14:paraId="0D57E5FB" w14:textId="77777777" w:rsidR="009D5AFB" w:rsidRPr="00CA2E40" w:rsidRDefault="009D5AFB" w:rsidP="009D5AFB">
      <w:pPr>
        <w:autoSpaceDE w:val="0"/>
        <w:autoSpaceDN w:val="0"/>
        <w:adjustRightInd w:val="0"/>
        <w:spacing w:after="0" w:line="240" w:lineRule="auto"/>
        <w:ind w:firstLine="720"/>
        <w:jc w:val="both"/>
        <w:rPr>
          <w:rFonts w:ascii="Tahoma" w:hAnsi="Tahoma" w:cs="Tahoma"/>
          <w:sz w:val="20"/>
          <w:szCs w:val="20"/>
        </w:rPr>
      </w:pPr>
    </w:p>
    <w:p w14:paraId="4F3E655F" w14:textId="77777777" w:rsidR="00CD1F2C" w:rsidRPr="00CA2E40" w:rsidRDefault="00CD1F2C" w:rsidP="009D5AFB">
      <w:p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lastRenderedPageBreak/>
        <w:t>Form 104AD</w:t>
      </w:r>
      <w:r w:rsidRPr="00CA2E40">
        <w:rPr>
          <w:rFonts w:ascii="Tahoma" w:hAnsi="Tahoma" w:cs="Tahoma"/>
          <w:b/>
          <w:sz w:val="20"/>
          <w:szCs w:val="20"/>
        </w:rPr>
        <w:t xml:space="preserve"> </w:t>
      </w:r>
      <w:r w:rsidRPr="00CA2E40">
        <w:rPr>
          <w:rFonts w:ascii="Tahoma" w:hAnsi="Tahoma" w:cs="Tahoma"/>
          <w:bCs/>
          <w:sz w:val="20"/>
          <w:szCs w:val="20"/>
        </w:rPr>
        <w:t>– Subtraction from Income Schedule</w:t>
      </w:r>
    </w:p>
    <w:p w14:paraId="27C3D92F" w14:textId="72AAB001" w:rsidR="00CD1F2C" w:rsidRPr="009D5AFB" w:rsidRDefault="00C534C5" w:rsidP="009D5AFB">
      <w:pPr>
        <w:pStyle w:val="ListParagraph"/>
        <w:numPr>
          <w:ilvl w:val="0"/>
          <w:numId w:val="20"/>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Removed Wildfire Mitigation Measures Subtraction from Line 16</w:t>
      </w:r>
    </w:p>
    <w:p w14:paraId="4439C9B5" w14:textId="59A0584F" w:rsidR="00C534C5" w:rsidRPr="009D5AFB" w:rsidRDefault="00C534C5" w:rsidP="009D5AFB">
      <w:pPr>
        <w:pStyle w:val="ListParagraph"/>
        <w:numPr>
          <w:ilvl w:val="0"/>
          <w:numId w:val="20"/>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Removed Non-Resident Disaster Relief Worker Subtraction from Line 18</w:t>
      </w:r>
      <w:r w:rsidR="009D1194" w:rsidRPr="009D5AFB">
        <w:rPr>
          <w:rFonts w:ascii="Tahoma" w:hAnsi="Tahoma" w:cs="Tahoma"/>
          <w:sz w:val="20"/>
          <w:szCs w:val="20"/>
        </w:rPr>
        <w:t xml:space="preserve"> and Executive Order number from Line 18</w:t>
      </w:r>
    </w:p>
    <w:p w14:paraId="04309228" w14:textId="16B19FDD" w:rsidR="009D1194" w:rsidRPr="009D5AFB" w:rsidRDefault="009D1194" w:rsidP="009D5AFB">
      <w:pPr>
        <w:pStyle w:val="ListParagraph"/>
        <w:numPr>
          <w:ilvl w:val="0"/>
          <w:numId w:val="20"/>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Removed First Time Home Buyer Savings Account Interest Deduction from Line 20</w:t>
      </w:r>
    </w:p>
    <w:p w14:paraId="2E130090" w14:textId="77777777" w:rsidR="009D5AFB" w:rsidRPr="00CA2E40" w:rsidRDefault="009D5AFB" w:rsidP="009D5AFB">
      <w:pPr>
        <w:autoSpaceDE w:val="0"/>
        <w:autoSpaceDN w:val="0"/>
        <w:adjustRightInd w:val="0"/>
        <w:spacing w:after="0" w:line="240" w:lineRule="auto"/>
        <w:jc w:val="both"/>
        <w:rPr>
          <w:rFonts w:ascii="Tahoma" w:hAnsi="Tahoma" w:cs="Tahoma"/>
          <w:sz w:val="20"/>
          <w:szCs w:val="20"/>
        </w:rPr>
      </w:pPr>
    </w:p>
    <w:p w14:paraId="006FA8FF" w14:textId="598916E5" w:rsidR="009D1194" w:rsidRPr="00CA2E40" w:rsidRDefault="009D1194" w:rsidP="009D5AFB">
      <w:pPr>
        <w:autoSpaceDE w:val="0"/>
        <w:autoSpaceDN w:val="0"/>
        <w:adjustRightInd w:val="0"/>
        <w:spacing w:after="0" w:line="240" w:lineRule="auto"/>
        <w:jc w:val="both"/>
        <w:rPr>
          <w:rFonts w:ascii="Tahoma" w:hAnsi="Tahoma" w:cs="Tahoma"/>
          <w:sz w:val="20"/>
          <w:szCs w:val="20"/>
        </w:rPr>
      </w:pPr>
      <w:proofErr w:type="gramStart"/>
      <w:r w:rsidRPr="009D5AFB">
        <w:rPr>
          <w:rFonts w:ascii="Tahoma" w:hAnsi="Tahoma" w:cs="Tahoma"/>
          <w:sz w:val="20"/>
          <w:szCs w:val="20"/>
        </w:rPr>
        <w:t>Form</w:t>
      </w:r>
      <w:proofErr w:type="gramEnd"/>
      <w:r w:rsidRPr="009D5AFB">
        <w:rPr>
          <w:rFonts w:ascii="Tahoma" w:hAnsi="Tahoma" w:cs="Tahoma"/>
          <w:sz w:val="20"/>
          <w:szCs w:val="20"/>
        </w:rPr>
        <w:t xml:space="preserve"> 104CH -</w:t>
      </w:r>
      <w:r w:rsidRPr="00CA2E40">
        <w:rPr>
          <w:rFonts w:ascii="Tahoma" w:hAnsi="Tahoma" w:cs="Tahoma"/>
          <w:sz w:val="20"/>
          <w:szCs w:val="20"/>
        </w:rPr>
        <w:t xml:space="preserve"> Voluntary Contributions Schedule</w:t>
      </w:r>
    </w:p>
    <w:p w14:paraId="3CECB511" w14:textId="053534BA" w:rsidR="009D1194" w:rsidRPr="009D5AFB" w:rsidRDefault="009D1194" w:rsidP="009D5AFB">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Added Animal Protection Fund on Line 16</w:t>
      </w:r>
    </w:p>
    <w:p w14:paraId="1F6FBA97" w14:textId="77777777" w:rsidR="00CD1F2C" w:rsidRPr="00CA2E40" w:rsidRDefault="00CD1F2C" w:rsidP="009D5AFB">
      <w:pPr>
        <w:autoSpaceDE w:val="0"/>
        <w:autoSpaceDN w:val="0"/>
        <w:adjustRightInd w:val="0"/>
        <w:spacing w:after="0" w:line="240" w:lineRule="auto"/>
        <w:jc w:val="both"/>
        <w:rPr>
          <w:rFonts w:ascii="Tahoma" w:hAnsi="Tahoma" w:cs="Tahoma"/>
          <w:sz w:val="20"/>
          <w:szCs w:val="20"/>
        </w:rPr>
      </w:pPr>
    </w:p>
    <w:p w14:paraId="0627A03C" w14:textId="77777777" w:rsidR="0074413D" w:rsidRPr="00CA2E40" w:rsidRDefault="0074413D" w:rsidP="009D5AFB">
      <w:p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t xml:space="preserve">Form 104CR </w:t>
      </w:r>
      <w:r w:rsidRPr="00CA2E40">
        <w:rPr>
          <w:rFonts w:ascii="Tahoma" w:hAnsi="Tahoma" w:cs="Tahoma"/>
          <w:bCs/>
          <w:sz w:val="20"/>
          <w:szCs w:val="20"/>
        </w:rPr>
        <w:t xml:space="preserve">– Individual Credit Schedule  </w:t>
      </w:r>
    </w:p>
    <w:p w14:paraId="33E32FE3" w14:textId="17CB7532" w:rsidR="0074413D" w:rsidRPr="009D5AFB" w:rsidRDefault="0074413D" w:rsidP="009D5AFB">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Removed Income-Qualified Senior Housing Income Tax Credit from Line 20</w:t>
      </w:r>
    </w:p>
    <w:p w14:paraId="2DB0F474" w14:textId="485273B6" w:rsidR="0074413D" w:rsidRPr="009D5AFB" w:rsidRDefault="0074413D" w:rsidP="009D5AFB">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Removed Part-year Income qualified senior housing income tax credit from Line 21</w:t>
      </w:r>
    </w:p>
    <w:p w14:paraId="789EC993" w14:textId="097F6519" w:rsidR="0074413D" w:rsidRPr="009D5AFB" w:rsidRDefault="0074413D" w:rsidP="009D5AFB">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Added Colorado Promise Tuition and Fee Credit on Line 21</w:t>
      </w:r>
    </w:p>
    <w:p w14:paraId="0CF60AB8" w14:textId="7668DB3D" w:rsidR="0074413D" w:rsidRPr="009D5AFB" w:rsidRDefault="0074413D" w:rsidP="009D5AFB">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Added Airline Modification for Unleaded Fuel Credit on Line 22 and FAA supplemental type certificate number on Line 22</w:t>
      </w:r>
    </w:p>
    <w:p w14:paraId="5605E6D2" w14:textId="77777777" w:rsidR="0074413D" w:rsidRPr="009D5AFB" w:rsidRDefault="0074413D" w:rsidP="009D5AFB">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Added Apprenticeship Credit on Line 23</w:t>
      </w:r>
    </w:p>
    <w:p w14:paraId="3B74E60C" w14:textId="0650EF74" w:rsidR="0074413D" w:rsidRPr="009D5AFB" w:rsidRDefault="0074413D" w:rsidP="009D5AFB">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 xml:space="preserve">Added Disability Assistance Credit </w:t>
      </w:r>
      <w:r w:rsidR="00F82A69" w:rsidRPr="009D5AFB">
        <w:rPr>
          <w:rFonts w:ascii="Tahoma" w:hAnsi="Tahoma" w:cs="Tahoma"/>
          <w:sz w:val="20"/>
          <w:szCs w:val="20"/>
        </w:rPr>
        <w:t xml:space="preserve">and three (3) checkboxes </w:t>
      </w:r>
      <w:r w:rsidRPr="009D5AFB">
        <w:rPr>
          <w:rFonts w:ascii="Tahoma" w:hAnsi="Tahoma" w:cs="Tahoma"/>
          <w:sz w:val="20"/>
          <w:szCs w:val="20"/>
        </w:rPr>
        <w:t>on Line 24</w:t>
      </w:r>
    </w:p>
    <w:p w14:paraId="1D02259B" w14:textId="77777777" w:rsidR="0074413D" w:rsidRPr="009D5AFB" w:rsidRDefault="0074413D" w:rsidP="009D5AFB">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 xml:space="preserve">Added Qualified Care Worker Credit on Line 25 </w:t>
      </w:r>
    </w:p>
    <w:p w14:paraId="15DC8E76" w14:textId="48C4740F" w:rsidR="0074413D" w:rsidRPr="009D5AFB" w:rsidRDefault="0074413D" w:rsidP="009D5AFB">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Removed Hunger relief food contribution credit from prior year from Line 47</w:t>
      </w:r>
    </w:p>
    <w:p w14:paraId="2C19471E" w14:textId="77777777" w:rsidR="003B1D2A" w:rsidRPr="00CA2E40" w:rsidRDefault="003B1D2A" w:rsidP="009D5AFB">
      <w:pPr>
        <w:autoSpaceDE w:val="0"/>
        <w:autoSpaceDN w:val="0"/>
        <w:adjustRightInd w:val="0"/>
        <w:spacing w:after="0" w:line="240" w:lineRule="auto"/>
        <w:ind w:left="270"/>
        <w:jc w:val="both"/>
        <w:rPr>
          <w:rFonts w:ascii="Tahoma" w:hAnsi="Tahoma" w:cs="Tahoma"/>
          <w:sz w:val="20"/>
          <w:szCs w:val="20"/>
        </w:rPr>
      </w:pPr>
    </w:p>
    <w:p w14:paraId="433D58B0" w14:textId="6F82A94E" w:rsidR="003B1D2A" w:rsidRPr="00CA2E40" w:rsidRDefault="003B1D2A" w:rsidP="009D5AFB">
      <w:pPr>
        <w:autoSpaceDE w:val="0"/>
        <w:autoSpaceDN w:val="0"/>
        <w:adjustRightInd w:val="0"/>
        <w:spacing w:after="0" w:line="240" w:lineRule="auto"/>
        <w:ind w:left="270"/>
        <w:jc w:val="both"/>
        <w:rPr>
          <w:rFonts w:ascii="Tahoma" w:hAnsi="Tahoma" w:cs="Tahoma"/>
          <w:sz w:val="20"/>
          <w:szCs w:val="20"/>
        </w:rPr>
      </w:pPr>
      <w:proofErr w:type="gramStart"/>
      <w:r w:rsidRPr="009D5AFB">
        <w:rPr>
          <w:rFonts w:ascii="Tahoma" w:hAnsi="Tahoma" w:cs="Tahoma"/>
          <w:sz w:val="20"/>
          <w:szCs w:val="20"/>
        </w:rPr>
        <w:t>Form</w:t>
      </w:r>
      <w:proofErr w:type="gramEnd"/>
      <w:r w:rsidRPr="009D5AFB">
        <w:rPr>
          <w:rFonts w:ascii="Tahoma" w:hAnsi="Tahoma" w:cs="Tahoma"/>
          <w:sz w:val="20"/>
          <w:szCs w:val="20"/>
        </w:rPr>
        <w:t xml:space="preserve"> 104X - Amended</w:t>
      </w:r>
      <w:r w:rsidRPr="00CA2E40">
        <w:rPr>
          <w:rFonts w:ascii="Tahoma" w:hAnsi="Tahoma" w:cs="Tahoma"/>
          <w:sz w:val="20"/>
          <w:szCs w:val="20"/>
        </w:rPr>
        <w:t xml:space="preserve"> Colorado Individual Income Tax Return</w:t>
      </w:r>
    </w:p>
    <w:p w14:paraId="382AC5BE" w14:textId="50F91FD1" w:rsidR="003B1D2A" w:rsidRPr="009D5AFB" w:rsidRDefault="003B1D2A" w:rsidP="009D5AFB">
      <w:pPr>
        <w:pStyle w:val="ListParagraph"/>
        <w:numPr>
          <w:ilvl w:val="0"/>
          <w:numId w:val="23"/>
        </w:numPr>
        <w:autoSpaceDE w:val="0"/>
        <w:autoSpaceDN w:val="0"/>
        <w:adjustRightInd w:val="0"/>
        <w:spacing w:after="0" w:line="240" w:lineRule="auto"/>
        <w:jc w:val="both"/>
        <w:rPr>
          <w:rFonts w:ascii="Tahoma" w:hAnsi="Tahoma" w:cs="Tahoma"/>
          <w:sz w:val="20"/>
          <w:szCs w:val="20"/>
        </w:rPr>
      </w:pPr>
      <w:r w:rsidRPr="009D5AFB">
        <w:rPr>
          <w:rFonts w:ascii="Tahoma" w:hAnsi="Tahoma" w:cs="Tahoma"/>
          <w:sz w:val="20"/>
          <w:szCs w:val="20"/>
        </w:rPr>
        <w:t>Removed Investment Credit Carryback from page 1</w:t>
      </w:r>
    </w:p>
    <w:p w14:paraId="0EAA3972" w14:textId="4951FD37" w:rsidR="0074413D" w:rsidRPr="00CA2E40" w:rsidRDefault="0074413D" w:rsidP="009D5AFB">
      <w:pPr>
        <w:autoSpaceDE w:val="0"/>
        <w:autoSpaceDN w:val="0"/>
        <w:adjustRightInd w:val="0"/>
        <w:spacing w:after="0" w:line="240" w:lineRule="auto"/>
        <w:ind w:left="270"/>
        <w:jc w:val="both"/>
        <w:rPr>
          <w:rFonts w:ascii="Tahoma" w:hAnsi="Tahoma" w:cs="Tahoma"/>
          <w:sz w:val="20"/>
          <w:szCs w:val="20"/>
        </w:rPr>
      </w:pPr>
    </w:p>
    <w:p w14:paraId="275FEE72" w14:textId="09915C18" w:rsidR="00CD1F2C" w:rsidRPr="00CA2E40" w:rsidRDefault="00CD1F2C" w:rsidP="009D5AFB">
      <w:pPr>
        <w:autoSpaceDE w:val="0"/>
        <w:autoSpaceDN w:val="0"/>
        <w:adjustRightInd w:val="0"/>
        <w:spacing w:after="0" w:line="240" w:lineRule="auto"/>
        <w:ind w:firstLine="270"/>
        <w:jc w:val="both"/>
        <w:rPr>
          <w:rFonts w:ascii="Tahoma" w:hAnsi="Tahoma" w:cs="Tahoma"/>
          <w:bCs/>
          <w:sz w:val="20"/>
          <w:szCs w:val="20"/>
        </w:rPr>
      </w:pPr>
      <w:r w:rsidRPr="009D5AFB">
        <w:rPr>
          <w:rFonts w:ascii="Tahoma" w:hAnsi="Tahoma" w:cs="Tahoma"/>
          <w:bCs/>
          <w:sz w:val="20"/>
          <w:szCs w:val="20"/>
        </w:rPr>
        <w:t>Form 106K – Colorado</w:t>
      </w:r>
      <w:r w:rsidRPr="00CA2E40">
        <w:rPr>
          <w:rFonts w:ascii="Tahoma" w:hAnsi="Tahoma" w:cs="Tahoma"/>
          <w:bCs/>
          <w:sz w:val="20"/>
          <w:szCs w:val="20"/>
        </w:rPr>
        <w:t xml:space="preserve"> K-1</w:t>
      </w:r>
    </w:p>
    <w:p w14:paraId="2125A5D4" w14:textId="77777777" w:rsidR="003B1D2A" w:rsidRPr="009D5AFB" w:rsidRDefault="003B1D2A" w:rsidP="009D5AFB">
      <w:pPr>
        <w:pStyle w:val="ListParagraph"/>
        <w:numPr>
          <w:ilvl w:val="0"/>
          <w:numId w:val="23"/>
        </w:num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t>Added Aircraft Modification for Unleaded Fuel Credit on Line 46</w:t>
      </w:r>
    </w:p>
    <w:p w14:paraId="2A3C398E" w14:textId="18C7DEC8" w:rsidR="003B1D2A" w:rsidRPr="009D5AFB" w:rsidRDefault="00222208" w:rsidP="009D5AFB">
      <w:pPr>
        <w:pStyle w:val="ListParagraph"/>
        <w:numPr>
          <w:ilvl w:val="0"/>
          <w:numId w:val="23"/>
        </w:num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t>Added Apprenticeship</w:t>
      </w:r>
      <w:r w:rsidR="003B1D2A" w:rsidRPr="009D5AFB">
        <w:rPr>
          <w:rFonts w:ascii="Tahoma" w:hAnsi="Tahoma" w:cs="Tahoma"/>
          <w:bCs/>
          <w:sz w:val="20"/>
          <w:szCs w:val="20"/>
        </w:rPr>
        <w:t xml:space="preserve"> Credit on Line 47</w:t>
      </w:r>
    </w:p>
    <w:p w14:paraId="73E14B90" w14:textId="77777777" w:rsidR="00CD1F2C" w:rsidRPr="00CA2E40" w:rsidRDefault="00CD1F2C" w:rsidP="009D5AFB">
      <w:pPr>
        <w:autoSpaceDE w:val="0"/>
        <w:autoSpaceDN w:val="0"/>
        <w:adjustRightInd w:val="0"/>
        <w:spacing w:after="0" w:line="240" w:lineRule="auto"/>
        <w:ind w:left="270"/>
        <w:jc w:val="both"/>
        <w:rPr>
          <w:rFonts w:ascii="Tahoma" w:hAnsi="Tahoma" w:cs="Tahoma"/>
          <w:bCs/>
          <w:sz w:val="20"/>
          <w:szCs w:val="20"/>
        </w:rPr>
      </w:pPr>
    </w:p>
    <w:p w14:paraId="75B589F8" w14:textId="17F24335" w:rsidR="00F82A69" w:rsidRPr="00CA2E40" w:rsidRDefault="00F82A69" w:rsidP="009D5AFB">
      <w:pPr>
        <w:autoSpaceDE w:val="0"/>
        <w:autoSpaceDN w:val="0"/>
        <w:adjustRightInd w:val="0"/>
        <w:spacing w:after="0" w:line="240" w:lineRule="auto"/>
        <w:ind w:left="270"/>
        <w:jc w:val="both"/>
        <w:rPr>
          <w:rFonts w:ascii="Tahoma" w:hAnsi="Tahoma" w:cs="Tahoma"/>
          <w:bCs/>
          <w:sz w:val="20"/>
          <w:szCs w:val="20"/>
        </w:rPr>
      </w:pPr>
      <w:proofErr w:type="gramStart"/>
      <w:r w:rsidRPr="009D5AFB">
        <w:rPr>
          <w:rFonts w:ascii="Tahoma" w:hAnsi="Tahoma" w:cs="Tahoma"/>
          <w:bCs/>
          <w:sz w:val="20"/>
          <w:szCs w:val="20"/>
        </w:rPr>
        <w:t>Form</w:t>
      </w:r>
      <w:proofErr w:type="gramEnd"/>
      <w:r w:rsidRPr="009D5AFB">
        <w:rPr>
          <w:rFonts w:ascii="Tahoma" w:hAnsi="Tahoma" w:cs="Tahoma"/>
          <w:bCs/>
          <w:sz w:val="20"/>
          <w:szCs w:val="20"/>
        </w:rPr>
        <w:t xml:space="preserve"> 0350 - First</w:t>
      </w:r>
      <w:r w:rsidRPr="00CA2E40">
        <w:rPr>
          <w:rFonts w:ascii="Tahoma" w:hAnsi="Tahoma" w:cs="Tahoma"/>
          <w:bCs/>
          <w:sz w:val="20"/>
          <w:szCs w:val="20"/>
        </w:rPr>
        <w:t>-time Home Buyer Savings Account Interest Deduction</w:t>
      </w:r>
    </w:p>
    <w:p w14:paraId="5D590CA3" w14:textId="14411532" w:rsidR="00F82A69" w:rsidRPr="00CE44F7" w:rsidRDefault="00F82A69" w:rsidP="009D5AFB">
      <w:pPr>
        <w:pStyle w:val="ListParagraph"/>
        <w:numPr>
          <w:ilvl w:val="0"/>
          <w:numId w:val="24"/>
        </w:numPr>
        <w:autoSpaceDE w:val="0"/>
        <w:autoSpaceDN w:val="0"/>
        <w:adjustRightInd w:val="0"/>
        <w:spacing w:after="0" w:line="240" w:lineRule="auto"/>
        <w:jc w:val="both"/>
        <w:rPr>
          <w:rFonts w:ascii="Tahoma" w:hAnsi="Tahoma" w:cs="Tahoma"/>
          <w:bCs/>
          <w:sz w:val="20"/>
          <w:szCs w:val="20"/>
        </w:rPr>
      </w:pPr>
      <w:r w:rsidRPr="00CE44F7">
        <w:rPr>
          <w:rFonts w:ascii="Tahoma" w:hAnsi="Tahoma" w:cs="Tahoma"/>
          <w:bCs/>
          <w:sz w:val="20"/>
          <w:szCs w:val="20"/>
        </w:rPr>
        <w:t>Discontinued</w:t>
      </w:r>
    </w:p>
    <w:p w14:paraId="0FD749B1" w14:textId="77777777" w:rsidR="00F82A69" w:rsidRPr="00CE44F7" w:rsidRDefault="00F82A69" w:rsidP="009D5AFB">
      <w:pPr>
        <w:autoSpaceDE w:val="0"/>
        <w:autoSpaceDN w:val="0"/>
        <w:adjustRightInd w:val="0"/>
        <w:spacing w:after="0" w:line="240" w:lineRule="auto"/>
        <w:ind w:left="270"/>
        <w:jc w:val="both"/>
        <w:rPr>
          <w:rFonts w:ascii="Tahoma" w:hAnsi="Tahoma" w:cs="Tahoma"/>
          <w:bCs/>
          <w:sz w:val="20"/>
          <w:szCs w:val="20"/>
        </w:rPr>
      </w:pPr>
    </w:p>
    <w:p w14:paraId="24ECF186" w14:textId="7DDCE0CA" w:rsidR="00F82A69" w:rsidRPr="00CE44F7" w:rsidRDefault="00F82A69" w:rsidP="009D5AFB">
      <w:pPr>
        <w:autoSpaceDE w:val="0"/>
        <w:autoSpaceDN w:val="0"/>
        <w:adjustRightInd w:val="0"/>
        <w:spacing w:after="0" w:line="240" w:lineRule="auto"/>
        <w:ind w:left="270"/>
        <w:jc w:val="both"/>
        <w:rPr>
          <w:rFonts w:ascii="Tahoma" w:hAnsi="Tahoma" w:cs="Tahoma"/>
          <w:bCs/>
          <w:sz w:val="20"/>
          <w:szCs w:val="20"/>
        </w:rPr>
      </w:pPr>
      <w:proofErr w:type="gramStart"/>
      <w:r w:rsidRPr="00CE44F7">
        <w:rPr>
          <w:rFonts w:ascii="Tahoma" w:hAnsi="Tahoma" w:cs="Tahoma"/>
          <w:bCs/>
          <w:sz w:val="20"/>
          <w:szCs w:val="20"/>
        </w:rPr>
        <w:t>Form</w:t>
      </w:r>
      <w:proofErr w:type="gramEnd"/>
      <w:r w:rsidRPr="00CE44F7">
        <w:rPr>
          <w:rFonts w:ascii="Tahoma" w:hAnsi="Tahoma" w:cs="Tahoma"/>
          <w:bCs/>
          <w:sz w:val="20"/>
          <w:szCs w:val="20"/>
        </w:rPr>
        <w:t xml:space="preserve"> 0375 - Credit for Employer Paid Leave of Absence for Live Organ Donation</w:t>
      </w:r>
    </w:p>
    <w:p w14:paraId="607F6CE3" w14:textId="1203B712" w:rsidR="00F82A69" w:rsidRPr="00CE44F7" w:rsidRDefault="00F82A69" w:rsidP="009D5AFB">
      <w:pPr>
        <w:pStyle w:val="ListParagraph"/>
        <w:numPr>
          <w:ilvl w:val="0"/>
          <w:numId w:val="24"/>
        </w:numPr>
        <w:autoSpaceDE w:val="0"/>
        <w:autoSpaceDN w:val="0"/>
        <w:adjustRightInd w:val="0"/>
        <w:spacing w:after="0" w:line="240" w:lineRule="auto"/>
        <w:jc w:val="both"/>
        <w:rPr>
          <w:rFonts w:ascii="Tahoma" w:hAnsi="Tahoma" w:cs="Tahoma"/>
          <w:bCs/>
          <w:sz w:val="20"/>
          <w:szCs w:val="20"/>
        </w:rPr>
      </w:pPr>
      <w:r w:rsidRPr="00CE44F7">
        <w:rPr>
          <w:rFonts w:ascii="Tahoma" w:hAnsi="Tahoma" w:cs="Tahoma"/>
          <w:bCs/>
          <w:sz w:val="20"/>
          <w:szCs w:val="20"/>
        </w:rPr>
        <w:t>Discontinued</w:t>
      </w:r>
    </w:p>
    <w:p w14:paraId="74583ABF" w14:textId="77777777" w:rsidR="00222208" w:rsidRPr="00CA2E40" w:rsidRDefault="00222208" w:rsidP="009D5AFB">
      <w:pPr>
        <w:autoSpaceDE w:val="0"/>
        <w:autoSpaceDN w:val="0"/>
        <w:adjustRightInd w:val="0"/>
        <w:spacing w:after="0" w:line="240" w:lineRule="auto"/>
        <w:ind w:left="270"/>
        <w:jc w:val="both"/>
        <w:rPr>
          <w:rFonts w:ascii="Tahoma" w:hAnsi="Tahoma" w:cs="Tahoma"/>
          <w:bCs/>
          <w:sz w:val="20"/>
          <w:szCs w:val="20"/>
        </w:rPr>
      </w:pPr>
    </w:p>
    <w:p w14:paraId="66811BCB" w14:textId="0E3B1B53" w:rsidR="00222208" w:rsidRPr="00CA2E40" w:rsidRDefault="00222208" w:rsidP="009D5AFB">
      <w:pPr>
        <w:autoSpaceDE w:val="0"/>
        <w:autoSpaceDN w:val="0"/>
        <w:adjustRightInd w:val="0"/>
        <w:spacing w:after="0" w:line="240" w:lineRule="auto"/>
        <w:ind w:left="270"/>
        <w:jc w:val="both"/>
        <w:rPr>
          <w:rFonts w:ascii="Tahoma" w:hAnsi="Tahoma" w:cs="Tahoma"/>
          <w:bCs/>
          <w:sz w:val="20"/>
          <w:szCs w:val="20"/>
        </w:rPr>
      </w:pPr>
      <w:proofErr w:type="gramStart"/>
      <w:r w:rsidRPr="009D5AFB">
        <w:rPr>
          <w:rFonts w:ascii="Tahoma" w:hAnsi="Tahoma" w:cs="Tahoma"/>
          <w:bCs/>
          <w:sz w:val="20"/>
          <w:szCs w:val="20"/>
        </w:rPr>
        <w:t>Form</w:t>
      </w:r>
      <w:proofErr w:type="gramEnd"/>
      <w:r w:rsidRPr="009D5AFB">
        <w:rPr>
          <w:rFonts w:ascii="Tahoma" w:hAnsi="Tahoma" w:cs="Tahoma"/>
          <w:bCs/>
          <w:sz w:val="20"/>
          <w:szCs w:val="20"/>
        </w:rPr>
        <w:t xml:space="preserve"> 0619 - Assigned</w:t>
      </w:r>
      <w:r w:rsidRPr="00CA2E40">
        <w:rPr>
          <w:rFonts w:ascii="Tahoma" w:hAnsi="Tahoma" w:cs="Tahoma"/>
          <w:bCs/>
          <w:sz w:val="20"/>
          <w:szCs w:val="20"/>
        </w:rPr>
        <w:t xml:space="preserve"> Innovative Motor Vehicle and Truck Credits and Electric Bicycle Credit Reconciliation Schedule</w:t>
      </w:r>
    </w:p>
    <w:p w14:paraId="720794FB" w14:textId="0C94D118" w:rsidR="00222208" w:rsidRPr="009D5AFB" w:rsidRDefault="00222208" w:rsidP="009D5AFB">
      <w:pPr>
        <w:pStyle w:val="ListParagraph"/>
        <w:numPr>
          <w:ilvl w:val="0"/>
          <w:numId w:val="24"/>
        </w:num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t>Added Total credit previously refunded through quarterly advance payments on Line 2</w:t>
      </w:r>
    </w:p>
    <w:p w14:paraId="086D305A" w14:textId="582831BA" w:rsidR="00222208" w:rsidRPr="009D5AFB" w:rsidRDefault="00222208" w:rsidP="009D5AFB">
      <w:pPr>
        <w:pStyle w:val="ListParagraph"/>
        <w:numPr>
          <w:ilvl w:val="0"/>
          <w:numId w:val="24"/>
        </w:num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t>Added Required credit repayment on Line 4</w:t>
      </w:r>
    </w:p>
    <w:p w14:paraId="790D654F" w14:textId="431FA329" w:rsidR="00222208" w:rsidRPr="009D5AFB" w:rsidRDefault="00222208" w:rsidP="009D5AFB">
      <w:pPr>
        <w:pStyle w:val="ListParagraph"/>
        <w:numPr>
          <w:ilvl w:val="0"/>
          <w:numId w:val="24"/>
        </w:num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t>Added Total credit previously refunded through quarterly advance payments on Line 9</w:t>
      </w:r>
    </w:p>
    <w:p w14:paraId="6EE5BF7C" w14:textId="2DBEEF7A" w:rsidR="00222208" w:rsidRPr="009D5AFB" w:rsidRDefault="00222208" w:rsidP="009D5AFB">
      <w:pPr>
        <w:pStyle w:val="ListParagraph"/>
        <w:numPr>
          <w:ilvl w:val="0"/>
          <w:numId w:val="24"/>
        </w:numPr>
        <w:autoSpaceDE w:val="0"/>
        <w:autoSpaceDN w:val="0"/>
        <w:adjustRightInd w:val="0"/>
        <w:spacing w:after="0" w:line="240" w:lineRule="auto"/>
        <w:jc w:val="both"/>
        <w:rPr>
          <w:rFonts w:ascii="Tahoma" w:hAnsi="Tahoma" w:cs="Tahoma"/>
          <w:bCs/>
          <w:sz w:val="20"/>
          <w:szCs w:val="20"/>
        </w:rPr>
      </w:pPr>
      <w:r w:rsidRPr="009D5AFB">
        <w:rPr>
          <w:rFonts w:ascii="Tahoma" w:hAnsi="Tahoma" w:cs="Tahoma"/>
          <w:bCs/>
          <w:sz w:val="20"/>
          <w:szCs w:val="20"/>
        </w:rPr>
        <w:t>Added Credit repayment required on Line 11</w:t>
      </w:r>
    </w:p>
    <w:p w14:paraId="31156A78" w14:textId="77777777" w:rsidR="00CD1F2C" w:rsidRPr="00CA2E40" w:rsidRDefault="00CD1F2C" w:rsidP="009D5AFB">
      <w:pPr>
        <w:autoSpaceDE w:val="0"/>
        <w:autoSpaceDN w:val="0"/>
        <w:adjustRightInd w:val="0"/>
        <w:spacing w:after="0" w:line="240" w:lineRule="auto"/>
        <w:jc w:val="both"/>
        <w:rPr>
          <w:rFonts w:ascii="Tahoma" w:hAnsi="Tahoma" w:cs="Tahoma"/>
          <w:b/>
          <w:sz w:val="20"/>
          <w:szCs w:val="20"/>
        </w:rPr>
      </w:pPr>
    </w:p>
    <w:p w14:paraId="0803E601" w14:textId="77777777" w:rsidR="00F22410" w:rsidRPr="00CA2E40" w:rsidRDefault="00F22410" w:rsidP="009D5AFB">
      <w:pPr>
        <w:autoSpaceDE w:val="0"/>
        <w:autoSpaceDN w:val="0"/>
        <w:adjustRightInd w:val="0"/>
        <w:spacing w:after="0" w:line="240" w:lineRule="auto"/>
        <w:ind w:left="270"/>
        <w:jc w:val="both"/>
        <w:rPr>
          <w:rFonts w:ascii="Tahoma" w:hAnsi="Tahoma" w:cs="Tahoma"/>
          <w:bCs/>
          <w:sz w:val="20"/>
          <w:szCs w:val="20"/>
        </w:rPr>
      </w:pPr>
      <w:proofErr w:type="gramStart"/>
      <w:r w:rsidRPr="009D5AFB">
        <w:rPr>
          <w:rFonts w:ascii="Tahoma" w:hAnsi="Tahoma" w:cs="Tahoma"/>
          <w:bCs/>
          <w:sz w:val="20"/>
          <w:szCs w:val="20"/>
        </w:rPr>
        <w:t>Form</w:t>
      </w:r>
      <w:proofErr w:type="gramEnd"/>
      <w:r w:rsidRPr="009D5AFB">
        <w:rPr>
          <w:rFonts w:ascii="Tahoma" w:hAnsi="Tahoma" w:cs="Tahoma"/>
          <w:bCs/>
          <w:sz w:val="20"/>
          <w:szCs w:val="20"/>
        </w:rPr>
        <w:t xml:space="preserve"> 1217 -</w:t>
      </w:r>
      <w:r w:rsidRPr="00CA2E40">
        <w:rPr>
          <w:rFonts w:ascii="Tahoma" w:hAnsi="Tahoma" w:cs="Tahoma"/>
          <w:bCs/>
          <w:sz w:val="20"/>
          <w:szCs w:val="20"/>
        </w:rPr>
        <w:t xml:space="preserve"> Qualified Care Worker Tax Credit</w:t>
      </w:r>
    </w:p>
    <w:p w14:paraId="189B57E2" w14:textId="77777777" w:rsidR="00F22410" w:rsidRPr="009D5AFB" w:rsidRDefault="00F22410" w:rsidP="009D5AFB">
      <w:pPr>
        <w:pStyle w:val="ListParagraph"/>
        <w:numPr>
          <w:ilvl w:val="0"/>
          <w:numId w:val="25"/>
        </w:numPr>
        <w:autoSpaceDE w:val="0"/>
        <w:autoSpaceDN w:val="0"/>
        <w:adjustRightInd w:val="0"/>
        <w:spacing w:after="0" w:line="240" w:lineRule="auto"/>
        <w:jc w:val="both"/>
        <w:rPr>
          <w:rFonts w:ascii="Tahoma" w:hAnsi="Tahoma" w:cs="Tahoma"/>
          <w:bCs/>
          <w:color w:val="FF0000"/>
          <w:sz w:val="20"/>
          <w:szCs w:val="20"/>
        </w:rPr>
      </w:pPr>
      <w:r w:rsidRPr="009D5AFB">
        <w:rPr>
          <w:rFonts w:ascii="Tahoma" w:hAnsi="Tahoma" w:cs="Tahoma"/>
          <w:bCs/>
          <w:color w:val="FF0000"/>
          <w:sz w:val="20"/>
          <w:szCs w:val="20"/>
        </w:rPr>
        <w:t>New form</w:t>
      </w:r>
    </w:p>
    <w:p w14:paraId="62A4EF4F" w14:textId="77777777" w:rsidR="00F27E81" w:rsidRPr="00CA2E40" w:rsidRDefault="00F27E81" w:rsidP="00A74919">
      <w:pPr>
        <w:pStyle w:val="ListParagraph"/>
        <w:tabs>
          <w:tab w:val="left" w:pos="90"/>
          <w:tab w:val="left" w:pos="630"/>
        </w:tabs>
        <w:spacing w:after="120" w:line="240" w:lineRule="auto"/>
        <w:ind w:left="270"/>
        <w:jc w:val="both"/>
        <w:rPr>
          <w:rFonts w:ascii="Tahoma" w:hAnsi="Tahoma" w:cs="Tahoma"/>
          <w:b/>
          <w:sz w:val="20"/>
          <w:szCs w:val="20"/>
          <w:u w:val="single"/>
        </w:rPr>
      </w:pPr>
    </w:p>
    <w:p w14:paraId="41EF3184" w14:textId="25E66829" w:rsidR="0096510B" w:rsidRPr="00D430FC" w:rsidRDefault="00D430FC" w:rsidP="00A74919">
      <w:pPr>
        <w:pStyle w:val="Heading2"/>
        <w:spacing w:before="0" w:after="120"/>
        <w:rPr>
          <w:rFonts w:ascii="Tahoma" w:hAnsi="Tahoma" w:cs="Tahoma"/>
          <w:b/>
          <w:bCs/>
          <w:color w:val="auto"/>
          <w:sz w:val="20"/>
          <w:szCs w:val="20"/>
        </w:rPr>
      </w:pPr>
      <w:bookmarkStart w:id="24" w:name="_Toc209173484"/>
      <w:r>
        <w:rPr>
          <w:rFonts w:ascii="Tahoma" w:hAnsi="Tahoma" w:cs="Tahoma"/>
          <w:b/>
          <w:bCs/>
          <w:color w:val="auto"/>
          <w:sz w:val="20"/>
          <w:szCs w:val="20"/>
        </w:rPr>
        <w:t>Error Codes</w:t>
      </w:r>
      <w:bookmarkEnd w:id="24"/>
    </w:p>
    <w:p w14:paraId="104B7B29" w14:textId="5202B64E" w:rsidR="0096510B" w:rsidRPr="00CA2E40" w:rsidRDefault="0096510B" w:rsidP="00A74919">
      <w:pPr>
        <w:pStyle w:val="ListParagraph"/>
        <w:tabs>
          <w:tab w:val="left" w:pos="90"/>
          <w:tab w:val="left" w:pos="630"/>
          <w:tab w:val="left" w:pos="810"/>
        </w:tabs>
        <w:spacing w:after="120" w:line="240" w:lineRule="auto"/>
        <w:ind w:left="270"/>
        <w:jc w:val="both"/>
        <w:rPr>
          <w:rFonts w:ascii="Tahoma" w:hAnsi="Tahoma" w:cs="Tahoma"/>
          <w:sz w:val="20"/>
          <w:szCs w:val="20"/>
        </w:rPr>
      </w:pPr>
      <w:r w:rsidRPr="00CA2E40">
        <w:rPr>
          <w:rFonts w:ascii="Tahoma" w:hAnsi="Tahoma" w:cs="Tahoma"/>
          <w:sz w:val="20"/>
          <w:szCs w:val="20"/>
        </w:rPr>
        <w:t xml:space="preserve">Colorado performs </w:t>
      </w:r>
      <w:r w:rsidR="001A48C6" w:rsidRPr="00CA2E40">
        <w:rPr>
          <w:rFonts w:ascii="Tahoma" w:hAnsi="Tahoma" w:cs="Tahoma"/>
          <w:sz w:val="20"/>
          <w:szCs w:val="20"/>
        </w:rPr>
        <w:t>data validation</w:t>
      </w:r>
      <w:r w:rsidRPr="00CA2E40">
        <w:rPr>
          <w:rFonts w:ascii="Tahoma" w:hAnsi="Tahoma" w:cs="Tahoma"/>
          <w:sz w:val="20"/>
          <w:szCs w:val="20"/>
        </w:rPr>
        <w:t xml:space="preserve"> before accepting a return. If </w:t>
      </w:r>
      <w:r w:rsidR="001A48C6" w:rsidRPr="00CA2E40">
        <w:rPr>
          <w:rFonts w:ascii="Tahoma" w:hAnsi="Tahoma" w:cs="Tahoma"/>
          <w:sz w:val="20"/>
          <w:szCs w:val="20"/>
        </w:rPr>
        <w:t>the validation does not pass</w:t>
      </w:r>
      <w:r w:rsidRPr="00CA2E40">
        <w:rPr>
          <w:rFonts w:ascii="Tahoma" w:hAnsi="Tahoma" w:cs="Tahoma"/>
          <w:sz w:val="20"/>
          <w:szCs w:val="20"/>
        </w:rPr>
        <w:t xml:space="preserve">, a </w:t>
      </w:r>
      <w:proofErr w:type="gramStart"/>
      <w:r w:rsidRPr="00CA2E40">
        <w:rPr>
          <w:rFonts w:ascii="Tahoma" w:hAnsi="Tahoma" w:cs="Tahoma"/>
          <w:sz w:val="20"/>
          <w:szCs w:val="20"/>
        </w:rPr>
        <w:t>reject</w:t>
      </w:r>
      <w:proofErr w:type="gramEnd"/>
      <w:r w:rsidRPr="00CA2E40">
        <w:rPr>
          <w:rFonts w:ascii="Tahoma" w:hAnsi="Tahoma" w:cs="Tahoma"/>
          <w:sz w:val="20"/>
          <w:szCs w:val="20"/>
        </w:rPr>
        <w:t xml:space="preserve"> acknowledgment will be sent with a message stating the reject reason. There are also alert messages when certain documentation is required. Partnerships and corporations </w:t>
      </w:r>
      <w:r w:rsidR="00CE44F7">
        <w:rPr>
          <w:rFonts w:ascii="Tahoma" w:hAnsi="Tahoma" w:cs="Tahoma"/>
          <w:sz w:val="20"/>
          <w:szCs w:val="20"/>
        </w:rPr>
        <w:t>will</w:t>
      </w:r>
      <w:r w:rsidRPr="00CA2E40">
        <w:rPr>
          <w:rFonts w:ascii="Tahoma" w:hAnsi="Tahoma" w:cs="Tahoma"/>
          <w:sz w:val="20"/>
          <w:szCs w:val="20"/>
        </w:rPr>
        <w:t xml:space="preserve"> receive messages that provide their Colorado account number</w:t>
      </w:r>
      <w:r w:rsidR="00CE44F7">
        <w:rPr>
          <w:rFonts w:ascii="Tahoma" w:hAnsi="Tahoma" w:cs="Tahoma"/>
          <w:sz w:val="20"/>
          <w:szCs w:val="20"/>
        </w:rPr>
        <w:t xml:space="preserve"> if it is not included in their return submissions</w:t>
      </w:r>
      <w:r w:rsidRPr="00CA2E40">
        <w:rPr>
          <w:rFonts w:ascii="Tahoma" w:hAnsi="Tahoma" w:cs="Tahoma"/>
          <w:sz w:val="20"/>
          <w:szCs w:val="20"/>
        </w:rPr>
        <w:t xml:space="preserve">. </w:t>
      </w:r>
    </w:p>
    <w:p w14:paraId="3AC07E14" w14:textId="77777777" w:rsidR="000A38A9" w:rsidRPr="00CA2E40" w:rsidRDefault="000A38A9" w:rsidP="00A74919">
      <w:pPr>
        <w:pStyle w:val="ListParagraph"/>
        <w:tabs>
          <w:tab w:val="left" w:pos="90"/>
          <w:tab w:val="left" w:pos="630"/>
          <w:tab w:val="left" w:pos="810"/>
        </w:tabs>
        <w:spacing w:after="120" w:line="240" w:lineRule="auto"/>
        <w:ind w:left="270"/>
        <w:jc w:val="both"/>
        <w:rPr>
          <w:rFonts w:ascii="Tahoma" w:hAnsi="Tahoma" w:cs="Tahoma"/>
          <w:sz w:val="20"/>
          <w:szCs w:val="20"/>
        </w:rPr>
      </w:pPr>
    </w:p>
    <w:p w14:paraId="05B1A939" w14:textId="158EBE6F" w:rsidR="0096510B" w:rsidRPr="00CA2E40" w:rsidRDefault="0096510B" w:rsidP="00A74919">
      <w:pPr>
        <w:pStyle w:val="ListParagraph"/>
        <w:tabs>
          <w:tab w:val="left" w:pos="90"/>
          <w:tab w:val="left" w:pos="630"/>
          <w:tab w:val="left" w:pos="810"/>
        </w:tabs>
        <w:spacing w:after="120" w:line="240" w:lineRule="auto"/>
        <w:ind w:left="270"/>
        <w:jc w:val="both"/>
        <w:rPr>
          <w:rFonts w:ascii="Tahoma" w:hAnsi="Tahoma" w:cs="Tahoma"/>
          <w:sz w:val="20"/>
          <w:szCs w:val="20"/>
        </w:rPr>
      </w:pPr>
      <w:r w:rsidRPr="00CA2E40">
        <w:rPr>
          <w:rFonts w:ascii="Tahoma" w:hAnsi="Tahoma" w:cs="Tahoma"/>
          <w:sz w:val="20"/>
          <w:szCs w:val="20"/>
        </w:rPr>
        <w:t xml:space="preserve">Please note that returns claiming enterprise zone </w:t>
      </w:r>
      <w:r w:rsidR="00CE44F7">
        <w:rPr>
          <w:rFonts w:ascii="Tahoma" w:hAnsi="Tahoma" w:cs="Tahoma"/>
          <w:sz w:val="20"/>
          <w:szCs w:val="20"/>
        </w:rPr>
        <w:t xml:space="preserve">(EZ) </w:t>
      </w:r>
      <w:r w:rsidRPr="00CA2E40">
        <w:rPr>
          <w:rFonts w:ascii="Tahoma" w:hAnsi="Tahoma" w:cs="Tahoma"/>
          <w:sz w:val="20"/>
          <w:szCs w:val="20"/>
        </w:rPr>
        <w:t xml:space="preserve">credits must be filed electronically by statute. When EZ credits are claimed on an electronic Form 104, failure to electronically include Form DR 1366, Enterprise Zone Credit and Carryforward Schedule, will cause the return to be rejected. </w:t>
      </w:r>
    </w:p>
    <w:p w14:paraId="0BB5AF06" w14:textId="77777777" w:rsidR="009C69FF" w:rsidRPr="00CA2E40" w:rsidRDefault="009C69FF" w:rsidP="00A74919">
      <w:pPr>
        <w:pStyle w:val="ListParagraph"/>
        <w:tabs>
          <w:tab w:val="left" w:pos="90"/>
          <w:tab w:val="left" w:pos="630"/>
          <w:tab w:val="left" w:pos="810"/>
        </w:tabs>
        <w:spacing w:after="120" w:line="240" w:lineRule="auto"/>
        <w:ind w:left="270"/>
        <w:jc w:val="both"/>
        <w:rPr>
          <w:rFonts w:ascii="Tahoma" w:hAnsi="Tahoma" w:cs="Tahoma"/>
          <w:sz w:val="20"/>
          <w:szCs w:val="20"/>
        </w:rPr>
      </w:pPr>
    </w:p>
    <w:p w14:paraId="5B71BA80" w14:textId="4D5781D0" w:rsidR="0096510B" w:rsidRPr="00D430FC" w:rsidRDefault="00D430FC" w:rsidP="00A74919">
      <w:pPr>
        <w:pStyle w:val="Heading2"/>
        <w:spacing w:before="0" w:after="120"/>
        <w:rPr>
          <w:rFonts w:ascii="Tahoma" w:hAnsi="Tahoma" w:cs="Tahoma"/>
          <w:b/>
          <w:bCs/>
          <w:color w:val="auto"/>
          <w:sz w:val="20"/>
          <w:szCs w:val="20"/>
        </w:rPr>
      </w:pPr>
      <w:bookmarkStart w:id="25" w:name="_Toc209173485"/>
      <w:r>
        <w:rPr>
          <w:rFonts w:ascii="Tahoma" w:hAnsi="Tahoma" w:cs="Tahoma"/>
          <w:b/>
          <w:bCs/>
          <w:color w:val="auto"/>
          <w:sz w:val="20"/>
          <w:szCs w:val="20"/>
        </w:rPr>
        <w:t>Common Issues that Can Delay Processing</w:t>
      </w:r>
      <w:bookmarkEnd w:id="25"/>
      <w:r w:rsidR="00203E34" w:rsidRPr="00D430FC">
        <w:rPr>
          <w:rFonts w:ascii="Tahoma" w:hAnsi="Tahoma" w:cs="Tahoma"/>
          <w:b/>
          <w:bCs/>
          <w:color w:val="auto"/>
          <w:sz w:val="20"/>
          <w:szCs w:val="20"/>
        </w:rPr>
        <w:t xml:space="preserve"> </w:t>
      </w:r>
    </w:p>
    <w:p w14:paraId="350CA38E" w14:textId="532C9CE7" w:rsidR="0096510B" w:rsidRPr="00CA2E40" w:rsidRDefault="0096510B" w:rsidP="00A74919">
      <w:pPr>
        <w:pStyle w:val="ListParagraph"/>
        <w:tabs>
          <w:tab w:val="left" w:pos="90"/>
          <w:tab w:val="left" w:pos="360"/>
        </w:tabs>
        <w:spacing w:after="120" w:line="240" w:lineRule="auto"/>
        <w:ind w:left="270"/>
        <w:jc w:val="both"/>
        <w:rPr>
          <w:rFonts w:ascii="Tahoma" w:hAnsi="Tahoma" w:cs="Tahoma"/>
          <w:sz w:val="20"/>
          <w:szCs w:val="20"/>
        </w:rPr>
      </w:pPr>
      <w:r w:rsidRPr="00CA2E40">
        <w:rPr>
          <w:rFonts w:ascii="Tahoma" w:hAnsi="Tahoma" w:cs="Tahoma"/>
          <w:sz w:val="20"/>
          <w:szCs w:val="20"/>
        </w:rPr>
        <w:t xml:space="preserve">When claiming credit for tax paid to other states, a copy of the other state return(s) should be attached as </w:t>
      </w:r>
      <w:r w:rsidR="001A48C6" w:rsidRPr="00CA2E40">
        <w:rPr>
          <w:rFonts w:ascii="Tahoma" w:hAnsi="Tahoma" w:cs="Tahoma"/>
          <w:sz w:val="20"/>
          <w:szCs w:val="20"/>
        </w:rPr>
        <w:t xml:space="preserve">a </w:t>
      </w:r>
      <w:r w:rsidR="00F27E81" w:rsidRPr="00CA2E40">
        <w:rPr>
          <w:rFonts w:ascii="Tahoma" w:hAnsi="Tahoma" w:cs="Tahoma"/>
          <w:sz w:val="20"/>
          <w:szCs w:val="20"/>
        </w:rPr>
        <w:t>PDF</w:t>
      </w:r>
      <w:r w:rsidRPr="00CA2E40">
        <w:rPr>
          <w:rFonts w:ascii="Tahoma" w:hAnsi="Tahoma" w:cs="Tahoma"/>
          <w:sz w:val="20"/>
          <w:szCs w:val="20"/>
        </w:rPr>
        <w:t xml:space="preserve"> to the e</w:t>
      </w:r>
      <w:r w:rsidR="00FA2E76" w:rsidRPr="00CA2E40">
        <w:rPr>
          <w:rFonts w:ascii="Tahoma" w:hAnsi="Tahoma" w:cs="Tahoma"/>
          <w:sz w:val="20"/>
          <w:szCs w:val="20"/>
        </w:rPr>
        <w:t>-</w:t>
      </w:r>
      <w:r w:rsidRPr="00CA2E40">
        <w:rPr>
          <w:rFonts w:ascii="Tahoma" w:hAnsi="Tahoma" w:cs="Tahoma"/>
          <w:sz w:val="20"/>
          <w:szCs w:val="20"/>
        </w:rPr>
        <w:t xml:space="preserve">filed return, submitted </w:t>
      </w:r>
      <w:r w:rsidR="001A48C6" w:rsidRPr="00CA2E40">
        <w:rPr>
          <w:rFonts w:ascii="Tahoma" w:hAnsi="Tahoma" w:cs="Tahoma"/>
          <w:sz w:val="20"/>
          <w:szCs w:val="20"/>
        </w:rPr>
        <w:t>as an</w:t>
      </w:r>
      <w:r w:rsidRPr="00CA2E40">
        <w:rPr>
          <w:rFonts w:ascii="Tahoma" w:hAnsi="Tahoma" w:cs="Tahoma"/>
          <w:sz w:val="20"/>
          <w:szCs w:val="20"/>
        </w:rPr>
        <w:t xml:space="preserve"> attachment</w:t>
      </w:r>
      <w:r w:rsidR="001A48C6" w:rsidRPr="00CA2E40">
        <w:rPr>
          <w:rFonts w:ascii="Tahoma" w:hAnsi="Tahoma" w:cs="Tahoma"/>
          <w:sz w:val="20"/>
          <w:szCs w:val="20"/>
        </w:rPr>
        <w:t xml:space="preserve"> through Revenue Online</w:t>
      </w:r>
      <w:r w:rsidRPr="00CA2E40">
        <w:rPr>
          <w:rFonts w:ascii="Tahoma" w:hAnsi="Tahoma" w:cs="Tahoma"/>
          <w:sz w:val="20"/>
          <w:szCs w:val="20"/>
        </w:rPr>
        <w:t xml:space="preserve">, or mailed in using Form DR 1778. </w:t>
      </w:r>
    </w:p>
    <w:p w14:paraId="40EB5D5F" w14:textId="77777777" w:rsidR="000A38A9" w:rsidRPr="00CA2E40" w:rsidRDefault="000A38A9" w:rsidP="00A74919">
      <w:pPr>
        <w:pStyle w:val="ListParagraph"/>
        <w:tabs>
          <w:tab w:val="left" w:pos="90"/>
          <w:tab w:val="left" w:pos="360"/>
        </w:tabs>
        <w:spacing w:after="120" w:line="240" w:lineRule="auto"/>
        <w:ind w:left="270"/>
        <w:jc w:val="both"/>
        <w:rPr>
          <w:rFonts w:ascii="Tahoma" w:hAnsi="Tahoma" w:cs="Tahoma"/>
          <w:sz w:val="20"/>
          <w:szCs w:val="20"/>
        </w:rPr>
      </w:pPr>
    </w:p>
    <w:p w14:paraId="2069D6BC" w14:textId="3F8227D7" w:rsidR="0096510B" w:rsidRPr="00CA2E40" w:rsidRDefault="0096510B" w:rsidP="00A74919">
      <w:pPr>
        <w:pStyle w:val="ListParagraph"/>
        <w:tabs>
          <w:tab w:val="left" w:pos="90"/>
          <w:tab w:val="left" w:pos="360"/>
        </w:tabs>
        <w:spacing w:after="120" w:line="240" w:lineRule="auto"/>
        <w:ind w:left="270"/>
        <w:jc w:val="both"/>
        <w:rPr>
          <w:rFonts w:ascii="Tahoma" w:hAnsi="Tahoma" w:cs="Tahoma"/>
          <w:sz w:val="20"/>
          <w:szCs w:val="20"/>
        </w:rPr>
      </w:pPr>
      <w:r w:rsidRPr="00CA2E40">
        <w:rPr>
          <w:rFonts w:ascii="Tahoma" w:hAnsi="Tahoma" w:cs="Tahoma"/>
          <w:sz w:val="20"/>
          <w:szCs w:val="20"/>
        </w:rPr>
        <w:t>When claiming the innovative motor vehicle credit, the purchase</w:t>
      </w:r>
      <w:r w:rsidR="00CE44F7">
        <w:rPr>
          <w:rFonts w:ascii="Tahoma" w:hAnsi="Tahoma" w:cs="Tahoma"/>
          <w:sz w:val="20"/>
          <w:szCs w:val="20"/>
        </w:rPr>
        <w:t xml:space="preserve"> or lease</w:t>
      </w:r>
      <w:r w:rsidRPr="00CA2E40">
        <w:rPr>
          <w:rFonts w:ascii="Tahoma" w:hAnsi="Tahoma" w:cs="Tahoma"/>
          <w:sz w:val="20"/>
          <w:szCs w:val="20"/>
        </w:rPr>
        <w:t xml:space="preserve"> invoice and proof of registration </w:t>
      </w:r>
      <w:r w:rsidR="00CE44F7">
        <w:rPr>
          <w:rFonts w:ascii="Tahoma" w:hAnsi="Tahoma" w:cs="Tahoma"/>
          <w:sz w:val="20"/>
          <w:szCs w:val="20"/>
        </w:rPr>
        <w:t xml:space="preserve">in Colorado </w:t>
      </w:r>
      <w:r w:rsidRPr="00CA2E40">
        <w:rPr>
          <w:rFonts w:ascii="Tahoma" w:hAnsi="Tahoma" w:cs="Tahoma"/>
          <w:sz w:val="20"/>
          <w:szCs w:val="20"/>
        </w:rPr>
        <w:t xml:space="preserve">must be submitted electronically or by mail with Form DR 1778. </w:t>
      </w:r>
    </w:p>
    <w:p w14:paraId="175FC03E" w14:textId="77777777" w:rsidR="000A38A9" w:rsidRPr="00CA2E40" w:rsidRDefault="000A38A9" w:rsidP="00A74919">
      <w:pPr>
        <w:pStyle w:val="ListParagraph"/>
        <w:tabs>
          <w:tab w:val="left" w:pos="90"/>
          <w:tab w:val="left" w:pos="360"/>
        </w:tabs>
        <w:spacing w:after="120" w:line="240" w:lineRule="auto"/>
        <w:ind w:left="270"/>
        <w:jc w:val="both"/>
        <w:rPr>
          <w:rFonts w:ascii="Tahoma" w:hAnsi="Tahoma" w:cs="Tahoma"/>
          <w:sz w:val="20"/>
          <w:szCs w:val="20"/>
        </w:rPr>
      </w:pPr>
    </w:p>
    <w:p w14:paraId="4F5ECB1C" w14:textId="59B93106" w:rsidR="0096510B" w:rsidRPr="00CA2E40" w:rsidRDefault="0096510B" w:rsidP="00A74919">
      <w:pPr>
        <w:pStyle w:val="ListParagraph"/>
        <w:tabs>
          <w:tab w:val="left" w:pos="90"/>
          <w:tab w:val="left" w:pos="360"/>
        </w:tabs>
        <w:spacing w:after="120" w:line="240" w:lineRule="auto"/>
        <w:ind w:left="270"/>
        <w:jc w:val="both"/>
        <w:rPr>
          <w:rFonts w:ascii="Tahoma" w:hAnsi="Tahoma" w:cs="Tahoma"/>
          <w:sz w:val="20"/>
          <w:szCs w:val="20"/>
        </w:rPr>
      </w:pPr>
      <w:r w:rsidRPr="00CA2E40">
        <w:rPr>
          <w:rFonts w:ascii="Tahoma" w:hAnsi="Tahoma" w:cs="Tahoma"/>
          <w:sz w:val="20"/>
          <w:szCs w:val="20"/>
        </w:rPr>
        <w:t>When claiming the enterprise zone credits,</w:t>
      </w:r>
      <w:r w:rsidR="00BC262D" w:rsidRPr="00CA2E40">
        <w:rPr>
          <w:rFonts w:ascii="Tahoma" w:hAnsi="Tahoma" w:cs="Tahoma"/>
          <w:sz w:val="20"/>
          <w:szCs w:val="20"/>
        </w:rPr>
        <w:t xml:space="preserve"> copies of</w:t>
      </w:r>
      <w:r w:rsidRPr="00CA2E40">
        <w:rPr>
          <w:rFonts w:ascii="Tahoma" w:hAnsi="Tahoma" w:cs="Tahoma"/>
          <w:sz w:val="20"/>
          <w:szCs w:val="20"/>
        </w:rPr>
        <w:t xml:space="preserve"> certification </w:t>
      </w:r>
      <w:r w:rsidR="00BC262D" w:rsidRPr="00CA2E40">
        <w:rPr>
          <w:rFonts w:ascii="Tahoma" w:hAnsi="Tahoma" w:cs="Tahoma"/>
          <w:sz w:val="20"/>
          <w:szCs w:val="20"/>
        </w:rPr>
        <w:t xml:space="preserve">Forms such as </w:t>
      </w:r>
      <w:r w:rsidRPr="00CA2E40">
        <w:rPr>
          <w:rFonts w:ascii="Tahoma" w:hAnsi="Tahoma" w:cs="Tahoma"/>
          <w:sz w:val="20"/>
          <w:szCs w:val="20"/>
        </w:rPr>
        <w:t xml:space="preserve">DR 0078 and DR 0078A, </w:t>
      </w:r>
      <w:r w:rsidR="00BC262D" w:rsidRPr="00CA2E40">
        <w:rPr>
          <w:rFonts w:ascii="Tahoma" w:hAnsi="Tahoma" w:cs="Tahoma"/>
          <w:sz w:val="20"/>
          <w:szCs w:val="20"/>
        </w:rPr>
        <w:t xml:space="preserve">or emails generated from the EZ Tax Credit online system </w:t>
      </w:r>
      <w:r w:rsidRPr="00CA2E40">
        <w:rPr>
          <w:rFonts w:ascii="Tahoma" w:hAnsi="Tahoma" w:cs="Tahoma"/>
          <w:sz w:val="20"/>
          <w:szCs w:val="20"/>
        </w:rPr>
        <w:t xml:space="preserve">as applicable, must be submitted electronically or by mail with Form DR 1778. </w:t>
      </w:r>
    </w:p>
    <w:p w14:paraId="02A2E10B" w14:textId="77777777" w:rsidR="000A38A9" w:rsidRPr="00CA2E40" w:rsidRDefault="000A38A9" w:rsidP="00A74919">
      <w:pPr>
        <w:pStyle w:val="ListParagraph"/>
        <w:tabs>
          <w:tab w:val="left" w:pos="90"/>
          <w:tab w:val="left" w:pos="360"/>
        </w:tabs>
        <w:spacing w:after="120" w:line="240" w:lineRule="auto"/>
        <w:ind w:left="270"/>
        <w:jc w:val="both"/>
        <w:rPr>
          <w:rFonts w:ascii="Tahoma" w:hAnsi="Tahoma" w:cs="Tahoma"/>
          <w:sz w:val="20"/>
          <w:szCs w:val="20"/>
        </w:rPr>
      </w:pPr>
    </w:p>
    <w:p w14:paraId="3DA01DBE" w14:textId="60D2269D" w:rsidR="0096510B" w:rsidRPr="00CA2E40" w:rsidRDefault="0096510B" w:rsidP="00A74919">
      <w:pPr>
        <w:pStyle w:val="ListParagraph"/>
        <w:tabs>
          <w:tab w:val="left" w:pos="90"/>
          <w:tab w:val="left" w:pos="360"/>
        </w:tabs>
        <w:spacing w:after="120" w:line="240" w:lineRule="auto"/>
        <w:ind w:left="270"/>
        <w:jc w:val="both"/>
        <w:rPr>
          <w:rFonts w:ascii="Tahoma" w:hAnsi="Tahoma" w:cs="Tahoma"/>
          <w:sz w:val="20"/>
          <w:szCs w:val="20"/>
        </w:rPr>
      </w:pPr>
      <w:r w:rsidRPr="00CA2E40">
        <w:rPr>
          <w:rFonts w:ascii="Tahoma" w:hAnsi="Tahoma" w:cs="Tahoma"/>
          <w:sz w:val="20"/>
          <w:szCs w:val="20"/>
        </w:rPr>
        <w:t xml:space="preserve">The </w:t>
      </w:r>
      <w:r w:rsidR="001A48C6" w:rsidRPr="00CA2E40">
        <w:rPr>
          <w:rFonts w:ascii="Tahoma" w:hAnsi="Tahoma" w:cs="Tahoma"/>
          <w:sz w:val="20"/>
          <w:szCs w:val="20"/>
        </w:rPr>
        <w:t>childcare</w:t>
      </w:r>
      <w:r w:rsidRPr="00CA2E40">
        <w:rPr>
          <w:rFonts w:ascii="Tahoma" w:hAnsi="Tahoma" w:cs="Tahoma"/>
          <w:sz w:val="20"/>
          <w:szCs w:val="20"/>
        </w:rPr>
        <w:t xml:space="preserve"> contribution credit requires submission of Form DR 1317 electronically or by mail with</w:t>
      </w:r>
      <w:r w:rsidR="00892370" w:rsidRPr="00CA2E40">
        <w:rPr>
          <w:rFonts w:ascii="Tahoma" w:hAnsi="Tahoma" w:cs="Tahoma"/>
          <w:sz w:val="20"/>
          <w:szCs w:val="20"/>
        </w:rPr>
        <w:t xml:space="preserve"> E-Filer Attachment</w:t>
      </w:r>
      <w:r w:rsidRPr="00CA2E40">
        <w:rPr>
          <w:rFonts w:ascii="Tahoma" w:hAnsi="Tahoma" w:cs="Tahoma"/>
          <w:sz w:val="20"/>
          <w:szCs w:val="20"/>
        </w:rPr>
        <w:t xml:space="preserve"> Form DR 1778. </w:t>
      </w:r>
    </w:p>
    <w:p w14:paraId="39A679A6" w14:textId="77777777" w:rsidR="00BC262D" w:rsidRPr="00CA2E40" w:rsidRDefault="00BC262D" w:rsidP="00A74919">
      <w:pPr>
        <w:tabs>
          <w:tab w:val="left" w:pos="90"/>
          <w:tab w:val="left" w:pos="630"/>
        </w:tabs>
        <w:spacing w:after="120" w:line="240" w:lineRule="auto"/>
        <w:jc w:val="both"/>
        <w:rPr>
          <w:rFonts w:ascii="Tahoma" w:hAnsi="Tahoma" w:cs="Tahoma"/>
          <w:b/>
          <w:sz w:val="20"/>
          <w:szCs w:val="20"/>
        </w:rPr>
      </w:pPr>
    </w:p>
    <w:p w14:paraId="5312BD46" w14:textId="674D10FA" w:rsidR="0096510B" w:rsidRPr="00D430FC" w:rsidRDefault="00D430FC" w:rsidP="00A74919">
      <w:pPr>
        <w:pStyle w:val="Heading2"/>
        <w:spacing w:before="0" w:after="120"/>
        <w:rPr>
          <w:rFonts w:ascii="Tahoma" w:hAnsi="Tahoma" w:cs="Tahoma"/>
          <w:b/>
          <w:bCs/>
          <w:color w:val="auto"/>
          <w:sz w:val="20"/>
          <w:szCs w:val="20"/>
        </w:rPr>
      </w:pPr>
      <w:bookmarkStart w:id="26" w:name="_Toc209173486"/>
      <w:r>
        <w:rPr>
          <w:rFonts w:ascii="Tahoma" w:hAnsi="Tahoma" w:cs="Tahoma"/>
          <w:b/>
          <w:bCs/>
          <w:color w:val="auto"/>
          <w:sz w:val="20"/>
          <w:szCs w:val="20"/>
        </w:rPr>
        <w:t>Forms</w:t>
      </w:r>
      <w:bookmarkEnd w:id="26"/>
    </w:p>
    <w:p w14:paraId="10F40FEF" w14:textId="0A9BA623" w:rsidR="0096510B" w:rsidRPr="00CA2E40" w:rsidRDefault="00B10BD6" w:rsidP="00A74919">
      <w:pPr>
        <w:pStyle w:val="ListParagraph"/>
        <w:tabs>
          <w:tab w:val="left" w:pos="90"/>
          <w:tab w:val="left" w:pos="360"/>
        </w:tabs>
        <w:spacing w:after="120" w:line="240" w:lineRule="auto"/>
        <w:ind w:left="270"/>
        <w:jc w:val="both"/>
        <w:rPr>
          <w:rFonts w:ascii="Tahoma" w:hAnsi="Tahoma" w:cs="Tahoma"/>
          <w:sz w:val="20"/>
          <w:szCs w:val="20"/>
        </w:rPr>
      </w:pPr>
      <w:r>
        <w:rPr>
          <w:rFonts w:ascii="Tahoma" w:hAnsi="Tahoma" w:cs="Tahoma"/>
          <w:sz w:val="20"/>
          <w:szCs w:val="20"/>
        </w:rPr>
        <w:t>All Colorado tax forms</w:t>
      </w:r>
      <w:r w:rsidR="005C744F" w:rsidRPr="00CA2E40">
        <w:rPr>
          <w:rFonts w:ascii="Tahoma" w:hAnsi="Tahoma" w:cs="Tahoma"/>
          <w:sz w:val="20"/>
          <w:szCs w:val="20"/>
        </w:rPr>
        <w:t xml:space="preserve"> are available</w:t>
      </w:r>
      <w:r w:rsidR="0096510B" w:rsidRPr="00CA2E40">
        <w:rPr>
          <w:rFonts w:ascii="Tahoma" w:hAnsi="Tahoma" w:cs="Tahoma"/>
          <w:sz w:val="20"/>
          <w:szCs w:val="20"/>
        </w:rPr>
        <w:t xml:space="preserve"> </w:t>
      </w:r>
      <w:r w:rsidR="005C744F" w:rsidRPr="00CA2E40">
        <w:rPr>
          <w:rFonts w:ascii="Tahoma" w:hAnsi="Tahoma" w:cs="Tahoma"/>
          <w:sz w:val="20"/>
          <w:szCs w:val="20"/>
        </w:rPr>
        <w:t xml:space="preserve">online </w:t>
      </w:r>
      <w:hyperlink r:id="rId16" w:history="1">
        <w:r w:rsidRPr="003C3D34">
          <w:rPr>
            <w:rStyle w:val="Hyperlink"/>
            <w:rFonts w:ascii="Tahoma" w:hAnsi="Tahoma" w:cs="Tahoma"/>
            <w:sz w:val="20"/>
            <w:szCs w:val="20"/>
          </w:rPr>
          <w:t>https://tax.colorado.gov/forms-in-number-order</w:t>
        </w:r>
      </w:hyperlink>
      <w:r>
        <w:rPr>
          <w:rFonts w:ascii="Tahoma" w:hAnsi="Tahoma" w:cs="Tahoma"/>
          <w:sz w:val="20"/>
          <w:szCs w:val="20"/>
        </w:rPr>
        <w:t xml:space="preserve"> </w:t>
      </w:r>
      <w:r w:rsidR="009821F5" w:rsidRPr="00CA2E40">
        <w:rPr>
          <w:rFonts w:ascii="Tahoma" w:hAnsi="Tahoma" w:cs="Tahoma"/>
          <w:color w:val="0000FF"/>
          <w:sz w:val="20"/>
          <w:szCs w:val="20"/>
        </w:rPr>
        <w:t xml:space="preserve"> </w:t>
      </w:r>
    </w:p>
    <w:p w14:paraId="7E13EDB5" w14:textId="77777777" w:rsidR="009C69FF" w:rsidRPr="00CA2E40" w:rsidRDefault="009C69FF" w:rsidP="00A74919">
      <w:pPr>
        <w:pStyle w:val="ListParagraph"/>
        <w:tabs>
          <w:tab w:val="left" w:pos="90"/>
          <w:tab w:val="left" w:pos="360"/>
        </w:tabs>
        <w:spacing w:after="120" w:line="240" w:lineRule="auto"/>
        <w:ind w:left="270"/>
        <w:jc w:val="both"/>
        <w:rPr>
          <w:rFonts w:ascii="Tahoma" w:hAnsi="Tahoma" w:cs="Tahoma"/>
          <w:sz w:val="20"/>
          <w:szCs w:val="20"/>
        </w:rPr>
      </w:pPr>
    </w:p>
    <w:p w14:paraId="5D932732" w14:textId="4544CDF6" w:rsidR="0096510B" w:rsidRPr="00D430FC" w:rsidRDefault="00D430FC" w:rsidP="00A74919">
      <w:pPr>
        <w:pStyle w:val="Heading2"/>
        <w:spacing w:before="0" w:after="120"/>
        <w:rPr>
          <w:rFonts w:ascii="Tahoma" w:hAnsi="Tahoma" w:cs="Tahoma"/>
          <w:b/>
          <w:bCs/>
          <w:color w:val="auto"/>
          <w:sz w:val="20"/>
          <w:szCs w:val="20"/>
        </w:rPr>
      </w:pPr>
      <w:bookmarkStart w:id="27" w:name="_Toc209173487"/>
      <w:r>
        <w:rPr>
          <w:rFonts w:ascii="Tahoma" w:hAnsi="Tahoma" w:cs="Tahoma"/>
          <w:b/>
          <w:bCs/>
          <w:color w:val="auto"/>
          <w:sz w:val="20"/>
          <w:szCs w:val="20"/>
        </w:rPr>
        <w:t>Accepted Tax Software</w:t>
      </w:r>
      <w:bookmarkEnd w:id="27"/>
      <w:r w:rsidR="000A38A9" w:rsidRPr="00D430FC">
        <w:rPr>
          <w:rFonts w:ascii="Tahoma" w:hAnsi="Tahoma" w:cs="Tahoma"/>
          <w:b/>
          <w:bCs/>
          <w:color w:val="auto"/>
          <w:sz w:val="20"/>
          <w:szCs w:val="20"/>
        </w:rPr>
        <w:t xml:space="preserve"> </w:t>
      </w:r>
    </w:p>
    <w:p w14:paraId="71539F79" w14:textId="3F21F119" w:rsidR="000C2186" w:rsidRPr="00CA2E40" w:rsidRDefault="0096510B" w:rsidP="00A74919">
      <w:pPr>
        <w:pStyle w:val="ListParagraph"/>
        <w:tabs>
          <w:tab w:val="left" w:pos="90"/>
        </w:tabs>
        <w:spacing w:after="120" w:line="240" w:lineRule="auto"/>
        <w:ind w:left="270"/>
        <w:jc w:val="both"/>
        <w:rPr>
          <w:rFonts w:ascii="Tahoma" w:hAnsi="Tahoma" w:cs="Tahoma"/>
          <w:sz w:val="20"/>
          <w:szCs w:val="20"/>
        </w:rPr>
      </w:pPr>
      <w:r w:rsidRPr="00CA2E40">
        <w:rPr>
          <w:rFonts w:ascii="Tahoma" w:hAnsi="Tahoma" w:cs="Tahoma"/>
          <w:sz w:val="20"/>
          <w:szCs w:val="20"/>
        </w:rPr>
        <w:t xml:space="preserve">A list of </w:t>
      </w:r>
      <w:r w:rsidR="001A48C6" w:rsidRPr="00CA2E40">
        <w:rPr>
          <w:rFonts w:ascii="Tahoma" w:hAnsi="Tahoma" w:cs="Tahoma"/>
          <w:sz w:val="20"/>
          <w:szCs w:val="20"/>
        </w:rPr>
        <w:t>software applications</w:t>
      </w:r>
      <w:r w:rsidRPr="00CA2E40">
        <w:rPr>
          <w:rFonts w:ascii="Tahoma" w:hAnsi="Tahoma" w:cs="Tahoma"/>
          <w:sz w:val="20"/>
          <w:szCs w:val="20"/>
        </w:rPr>
        <w:t xml:space="preserve"> accepted for filing Colorado income tax can be accessed on the Department of Revenue website. </w:t>
      </w:r>
      <w:r w:rsidR="005C744F" w:rsidRPr="00CA2E40">
        <w:rPr>
          <w:rFonts w:ascii="Tahoma" w:hAnsi="Tahoma" w:cs="Tahoma"/>
          <w:sz w:val="20"/>
          <w:szCs w:val="20"/>
        </w:rPr>
        <w:t>The</w:t>
      </w:r>
      <w:r w:rsidR="006C1F02" w:rsidRPr="00CA2E40">
        <w:rPr>
          <w:rFonts w:ascii="Tahoma" w:hAnsi="Tahoma" w:cs="Tahoma"/>
          <w:sz w:val="20"/>
          <w:szCs w:val="20"/>
        </w:rPr>
        <w:t xml:space="preserve"> list for TY202</w:t>
      </w:r>
      <w:r w:rsidR="005C744F" w:rsidRPr="00CA2E40">
        <w:rPr>
          <w:rFonts w:ascii="Tahoma" w:hAnsi="Tahoma" w:cs="Tahoma"/>
          <w:sz w:val="20"/>
          <w:szCs w:val="20"/>
        </w:rPr>
        <w:t>5</w:t>
      </w:r>
      <w:r w:rsidR="006C1F02" w:rsidRPr="00CA2E40">
        <w:rPr>
          <w:rFonts w:ascii="Tahoma" w:hAnsi="Tahoma" w:cs="Tahoma"/>
          <w:sz w:val="20"/>
          <w:szCs w:val="20"/>
        </w:rPr>
        <w:t xml:space="preserve"> </w:t>
      </w:r>
      <w:r w:rsidR="005C744F" w:rsidRPr="00CA2E40">
        <w:rPr>
          <w:rFonts w:ascii="Tahoma" w:hAnsi="Tahoma" w:cs="Tahoma"/>
          <w:sz w:val="20"/>
          <w:szCs w:val="20"/>
        </w:rPr>
        <w:t xml:space="preserve">will be released </w:t>
      </w:r>
      <w:r w:rsidR="006C1F02" w:rsidRPr="00CA2E40">
        <w:rPr>
          <w:rFonts w:ascii="Tahoma" w:hAnsi="Tahoma" w:cs="Tahoma"/>
          <w:sz w:val="20"/>
          <w:szCs w:val="20"/>
        </w:rPr>
        <w:t>as soon</w:t>
      </w:r>
      <w:r w:rsidR="001A48C6" w:rsidRPr="00CA2E40">
        <w:rPr>
          <w:rFonts w:ascii="Tahoma" w:hAnsi="Tahoma" w:cs="Tahoma"/>
          <w:sz w:val="20"/>
          <w:szCs w:val="20"/>
        </w:rPr>
        <w:t xml:space="preserve"> </w:t>
      </w:r>
      <w:r w:rsidR="005C744F" w:rsidRPr="00CA2E40">
        <w:rPr>
          <w:rFonts w:ascii="Tahoma" w:hAnsi="Tahoma" w:cs="Tahoma"/>
          <w:sz w:val="20"/>
          <w:szCs w:val="20"/>
        </w:rPr>
        <w:t>as it becomes available</w:t>
      </w:r>
      <w:r w:rsidR="006C1F02" w:rsidRPr="00CA2E40">
        <w:rPr>
          <w:rFonts w:ascii="Tahoma" w:hAnsi="Tahoma" w:cs="Tahoma"/>
          <w:sz w:val="20"/>
          <w:szCs w:val="20"/>
        </w:rPr>
        <w:t>.</w:t>
      </w:r>
    </w:p>
    <w:p w14:paraId="66BF8531" w14:textId="77777777" w:rsidR="00124784" w:rsidRPr="00CA2E40" w:rsidRDefault="00124784" w:rsidP="00A74919">
      <w:pPr>
        <w:pStyle w:val="ListParagraph"/>
        <w:tabs>
          <w:tab w:val="left" w:pos="90"/>
        </w:tabs>
        <w:spacing w:after="120" w:line="240" w:lineRule="auto"/>
        <w:ind w:left="270"/>
        <w:jc w:val="both"/>
        <w:rPr>
          <w:rFonts w:ascii="Tahoma" w:hAnsi="Tahoma" w:cs="Tahoma"/>
          <w:sz w:val="20"/>
          <w:szCs w:val="20"/>
        </w:rPr>
      </w:pPr>
    </w:p>
    <w:p w14:paraId="3F908563" w14:textId="2E839D0C" w:rsidR="00124784" w:rsidRPr="00CE44F7" w:rsidRDefault="00124784" w:rsidP="00A74919">
      <w:pPr>
        <w:pStyle w:val="ListParagraph"/>
        <w:tabs>
          <w:tab w:val="left" w:pos="90"/>
        </w:tabs>
        <w:spacing w:after="120" w:line="240" w:lineRule="auto"/>
        <w:ind w:left="270"/>
        <w:jc w:val="both"/>
        <w:rPr>
          <w:rFonts w:ascii="Tahoma" w:hAnsi="Tahoma" w:cs="Tahoma"/>
          <w:color w:val="0000FF"/>
          <w:sz w:val="20"/>
          <w:szCs w:val="20"/>
        </w:rPr>
      </w:pPr>
      <w:hyperlink r:id="rId17" w:history="1">
        <w:r w:rsidRPr="00CE44F7">
          <w:rPr>
            <w:rStyle w:val="Hyperlink"/>
            <w:rFonts w:ascii="Tahoma" w:hAnsi="Tahoma" w:cs="Tahoma"/>
            <w:color w:val="0000FF"/>
            <w:sz w:val="20"/>
            <w:szCs w:val="20"/>
          </w:rPr>
          <w:t>Individual Income Tax Softwa</w:t>
        </w:r>
        <w:r w:rsidRPr="00CE44F7">
          <w:rPr>
            <w:rStyle w:val="Hyperlink"/>
            <w:rFonts w:ascii="Tahoma" w:hAnsi="Tahoma" w:cs="Tahoma"/>
            <w:color w:val="0000FF"/>
            <w:sz w:val="20"/>
            <w:szCs w:val="20"/>
          </w:rPr>
          <w:t>r</w:t>
        </w:r>
        <w:r w:rsidRPr="00CE44F7">
          <w:rPr>
            <w:rStyle w:val="Hyperlink"/>
            <w:rFonts w:ascii="Tahoma" w:hAnsi="Tahoma" w:cs="Tahoma"/>
            <w:color w:val="0000FF"/>
            <w:sz w:val="20"/>
            <w:szCs w:val="20"/>
          </w:rPr>
          <w:t>e List</w:t>
        </w:r>
      </w:hyperlink>
    </w:p>
    <w:p w14:paraId="1CD1124C" w14:textId="77777777" w:rsidR="00124784" w:rsidRPr="00CE44F7" w:rsidRDefault="00124784" w:rsidP="00A74919">
      <w:pPr>
        <w:pStyle w:val="ListParagraph"/>
        <w:tabs>
          <w:tab w:val="left" w:pos="90"/>
        </w:tabs>
        <w:spacing w:after="120" w:line="240" w:lineRule="auto"/>
        <w:ind w:left="270"/>
        <w:jc w:val="both"/>
        <w:rPr>
          <w:rFonts w:ascii="Tahoma" w:hAnsi="Tahoma" w:cs="Tahoma"/>
          <w:color w:val="0000FF"/>
          <w:sz w:val="20"/>
          <w:szCs w:val="20"/>
        </w:rPr>
      </w:pPr>
    </w:p>
    <w:p w14:paraId="6B30D867" w14:textId="2E852CE3" w:rsidR="00124784" w:rsidRPr="00CE44F7" w:rsidRDefault="00124784" w:rsidP="00A74919">
      <w:pPr>
        <w:pStyle w:val="ListParagraph"/>
        <w:tabs>
          <w:tab w:val="left" w:pos="90"/>
        </w:tabs>
        <w:spacing w:after="120" w:line="240" w:lineRule="auto"/>
        <w:ind w:left="270"/>
        <w:jc w:val="both"/>
        <w:rPr>
          <w:rFonts w:ascii="Tahoma" w:hAnsi="Tahoma" w:cs="Tahoma"/>
          <w:color w:val="0000FF"/>
          <w:sz w:val="20"/>
          <w:szCs w:val="20"/>
        </w:rPr>
      </w:pPr>
      <w:hyperlink r:id="rId18" w:history="1">
        <w:proofErr w:type="gramStart"/>
        <w:r w:rsidRPr="00CE44F7">
          <w:rPr>
            <w:rStyle w:val="Hyperlink"/>
            <w:rFonts w:ascii="Tahoma" w:hAnsi="Tahoma" w:cs="Tahoma"/>
            <w:color w:val="0000FF"/>
            <w:sz w:val="20"/>
            <w:szCs w:val="20"/>
          </w:rPr>
          <w:t>C Corporatio</w:t>
        </w:r>
        <w:r w:rsidRPr="00CE44F7">
          <w:rPr>
            <w:rStyle w:val="Hyperlink"/>
            <w:rFonts w:ascii="Tahoma" w:hAnsi="Tahoma" w:cs="Tahoma"/>
            <w:color w:val="0000FF"/>
            <w:sz w:val="20"/>
            <w:szCs w:val="20"/>
          </w:rPr>
          <w:t>n</w:t>
        </w:r>
        <w:proofErr w:type="gramEnd"/>
        <w:r w:rsidRPr="00CE44F7">
          <w:rPr>
            <w:rStyle w:val="Hyperlink"/>
            <w:rFonts w:ascii="Tahoma" w:hAnsi="Tahoma" w:cs="Tahoma"/>
            <w:color w:val="0000FF"/>
            <w:sz w:val="20"/>
            <w:szCs w:val="20"/>
          </w:rPr>
          <w:t xml:space="preserve"> Income Tax Software List</w:t>
        </w:r>
      </w:hyperlink>
    </w:p>
    <w:p w14:paraId="6F553308" w14:textId="77777777" w:rsidR="00124784" w:rsidRPr="00CE44F7" w:rsidRDefault="00124784" w:rsidP="00A74919">
      <w:pPr>
        <w:pStyle w:val="ListParagraph"/>
        <w:tabs>
          <w:tab w:val="left" w:pos="90"/>
        </w:tabs>
        <w:spacing w:after="120" w:line="240" w:lineRule="auto"/>
        <w:ind w:left="270"/>
        <w:jc w:val="both"/>
        <w:rPr>
          <w:rFonts w:ascii="Tahoma" w:hAnsi="Tahoma" w:cs="Tahoma"/>
          <w:color w:val="0000FF"/>
          <w:sz w:val="20"/>
          <w:szCs w:val="20"/>
        </w:rPr>
      </w:pPr>
    </w:p>
    <w:p w14:paraId="5E5593C7" w14:textId="4AD9EE06" w:rsidR="00124784" w:rsidRPr="00CE44F7" w:rsidRDefault="00124784" w:rsidP="00A74919">
      <w:pPr>
        <w:pStyle w:val="ListParagraph"/>
        <w:tabs>
          <w:tab w:val="left" w:pos="90"/>
        </w:tabs>
        <w:spacing w:after="120" w:line="240" w:lineRule="auto"/>
        <w:ind w:left="270"/>
        <w:jc w:val="both"/>
        <w:rPr>
          <w:rFonts w:ascii="Tahoma" w:hAnsi="Tahoma" w:cs="Tahoma"/>
          <w:color w:val="0000FF"/>
          <w:sz w:val="20"/>
          <w:szCs w:val="20"/>
        </w:rPr>
      </w:pPr>
      <w:hyperlink r:id="rId19" w:history="1">
        <w:r w:rsidRPr="00CE44F7">
          <w:rPr>
            <w:rStyle w:val="Hyperlink"/>
            <w:rFonts w:ascii="Tahoma" w:hAnsi="Tahoma" w:cs="Tahoma"/>
            <w:color w:val="0000FF"/>
            <w:sz w:val="20"/>
            <w:szCs w:val="20"/>
          </w:rPr>
          <w:t>Partnership and S C</w:t>
        </w:r>
        <w:r w:rsidRPr="00CE44F7">
          <w:rPr>
            <w:rStyle w:val="Hyperlink"/>
            <w:rFonts w:ascii="Tahoma" w:hAnsi="Tahoma" w:cs="Tahoma"/>
            <w:color w:val="0000FF"/>
            <w:sz w:val="20"/>
            <w:szCs w:val="20"/>
          </w:rPr>
          <w:t>o</w:t>
        </w:r>
        <w:r w:rsidRPr="00CE44F7">
          <w:rPr>
            <w:rStyle w:val="Hyperlink"/>
            <w:rFonts w:ascii="Tahoma" w:hAnsi="Tahoma" w:cs="Tahoma"/>
            <w:color w:val="0000FF"/>
            <w:sz w:val="20"/>
            <w:szCs w:val="20"/>
          </w:rPr>
          <w:t>rporation Income Tax Software List</w:t>
        </w:r>
      </w:hyperlink>
    </w:p>
    <w:p w14:paraId="66550CFE" w14:textId="77777777" w:rsidR="00124784" w:rsidRPr="00CE44F7" w:rsidRDefault="00124784" w:rsidP="00A74919">
      <w:pPr>
        <w:pStyle w:val="ListParagraph"/>
        <w:tabs>
          <w:tab w:val="left" w:pos="90"/>
        </w:tabs>
        <w:spacing w:after="120" w:line="240" w:lineRule="auto"/>
        <w:ind w:left="270"/>
        <w:jc w:val="both"/>
        <w:rPr>
          <w:rFonts w:ascii="Tahoma" w:hAnsi="Tahoma" w:cs="Tahoma"/>
          <w:color w:val="0000FF"/>
          <w:sz w:val="20"/>
          <w:szCs w:val="20"/>
        </w:rPr>
      </w:pPr>
    </w:p>
    <w:p w14:paraId="4A17E10E" w14:textId="756FF469" w:rsidR="00124784" w:rsidRPr="00CE44F7" w:rsidRDefault="00124784" w:rsidP="00A74919">
      <w:pPr>
        <w:pStyle w:val="ListParagraph"/>
        <w:tabs>
          <w:tab w:val="left" w:pos="90"/>
        </w:tabs>
        <w:spacing w:after="120" w:line="240" w:lineRule="auto"/>
        <w:ind w:left="270"/>
        <w:jc w:val="both"/>
        <w:rPr>
          <w:rFonts w:ascii="Tahoma" w:hAnsi="Tahoma" w:cs="Tahoma"/>
          <w:color w:val="0000FF"/>
          <w:sz w:val="20"/>
          <w:szCs w:val="20"/>
        </w:rPr>
      </w:pPr>
      <w:hyperlink r:id="rId20" w:history="1">
        <w:r w:rsidRPr="00CE44F7">
          <w:rPr>
            <w:rStyle w:val="Hyperlink"/>
            <w:rFonts w:ascii="Tahoma" w:hAnsi="Tahoma" w:cs="Tahoma"/>
            <w:color w:val="0000FF"/>
            <w:sz w:val="20"/>
            <w:szCs w:val="20"/>
          </w:rPr>
          <w:t xml:space="preserve">Fiduciary Income </w:t>
        </w:r>
        <w:r w:rsidRPr="00CE44F7">
          <w:rPr>
            <w:rStyle w:val="Hyperlink"/>
            <w:rFonts w:ascii="Tahoma" w:hAnsi="Tahoma" w:cs="Tahoma"/>
            <w:color w:val="0000FF"/>
            <w:sz w:val="20"/>
            <w:szCs w:val="20"/>
          </w:rPr>
          <w:t>T</w:t>
        </w:r>
        <w:r w:rsidRPr="00CE44F7">
          <w:rPr>
            <w:rStyle w:val="Hyperlink"/>
            <w:rFonts w:ascii="Tahoma" w:hAnsi="Tahoma" w:cs="Tahoma"/>
            <w:color w:val="0000FF"/>
            <w:sz w:val="20"/>
            <w:szCs w:val="20"/>
          </w:rPr>
          <w:t>ax Software List</w:t>
        </w:r>
      </w:hyperlink>
    </w:p>
    <w:p w14:paraId="215CDFE8" w14:textId="77777777" w:rsidR="00A03721" w:rsidRDefault="00A03721" w:rsidP="00A74919">
      <w:pPr>
        <w:pStyle w:val="ListParagraph"/>
        <w:tabs>
          <w:tab w:val="left" w:pos="90"/>
        </w:tabs>
        <w:spacing w:after="120" w:line="240" w:lineRule="auto"/>
        <w:ind w:left="270"/>
        <w:jc w:val="both"/>
        <w:rPr>
          <w:rFonts w:ascii="Tahoma" w:hAnsi="Tahoma" w:cs="Tahoma"/>
          <w:bCs/>
          <w:sz w:val="20"/>
          <w:szCs w:val="20"/>
        </w:rPr>
      </w:pPr>
    </w:p>
    <w:p w14:paraId="1F4EF2AB" w14:textId="3CBC5D87" w:rsidR="00DF3A0C" w:rsidRPr="00CA2E40" w:rsidRDefault="00FD394D" w:rsidP="00A74919">
      <w:pPr>
        <w:pStyle w:val="ListParagraph"/>
        <w:tabs>
          <w:tab w:val="left" w:pos="90"/>
        </w:tabs>
        <w:spacing w:after="120" w:line="240" w:lineRule="auto"/>
        <w:ind w:left="270"/>
        <w:jc w:val="both"/>
        <w:rPr>
          <w:rFonts w:ascii="Tahoma" w:hAnsi="Tahoma" w:cs="Tahoma"/>
          <w:sz w:val="20"/>
          <w:szCs w:val="20"/>
        </w:rPr>
      </w:pPr>
      <w:r w:rsidRPr="00CA2E40">
        <w:rPr>
          <w:rFonts w:ascii="Tahoma" w:hAnsi="Tahoma" w:cs="Tahoma"/>
          <w:bCs/>
          <w:sz w:val="20"/>
          <w:szCs w:val="20"/>
        </w:rPr>
        <w:t>NOTE</w:t>
      </w:r>
      <w:r w:rsidR="0096510B" w:rsidRPr="00CA2E40">
        <w:rPr>
          <w:rFonts w:ascii="Tahoma" w:hAnsi="Tahoma" w:cs="Tahoma"/>
          <w:sz w:val="20"/>
          <w:szCs w:val="20"/>
        </w:rPr>
        <w:t>:</w:t>
      </w:r>
    </w:p>
    <w:p w14:paraId="32C05B6C" w14:textId="77777777" w:rsidR="0096510B" w:rsidRPr="00CA2E40" w:rsidRDefault="0096510B" w:rsidP="00A74919">
      <w:pPr>
        <w:pStyle w:val="ListParagraph"/>
        <w:tabs>
          <w:tab w:val="left" w:pos="90"/>
        </w:tabs>
        <w:spacing w:after="120" w:line="240" w:lineRule="auto"/>
        <w:ind w:left="270"/>
        <w:jc w:val="both"/>
        <w:rPr>
          <w:rFonts w:ascii="Tahoma" w:hAnsi="Tahoma" w:cs="Tahoma"/>
          <w:bCs/>
          <w:sz w:val="20"/>
          <w:szCs w:val="20"/>
        </w:rPr>
      </w:pPr>
      <w:r w:rsidRPr="00CA2E40">
        <w:rPr>
          <w:rFonts w:ascii="Tahoma" w:hAnsi="Tahoma" w:cs="Tahoma"/>
          <w:bCs/>
          <w:sz w:val="20"/>
          <w:szCs w:val="20"/>
        </w:rPr>
        <w:t>Colorado’s acceptance of the listed participants is not an endorsement of their software or their ability to perform. Acceptance into the Colorado program simply means they have demonstrated the ability to transmit electronic data to the state in an acceptable format and/or to acknowledge the transmission of such data.</w:t>
      </w:r>
    </w:p>
    <w:sectPr w:rsidR="0096510B" w:rsidRPr="00CA2E40" w:rsidSect="00722C0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6773" w14:textId="77777777" w:rsidR="006B5500" w:rsidRDefault="006B5500" w:rsidP="000D1856">
      <w:pPr>
        <w:spacing w:after="0" w:line="240" w:lineRule="auto"/>
      </w:pPr>
      <w:r>
        <w:separator/>
      </w:r>
    </w:p>
  </w:endnote>
  <w:endnote w:type="continuationSeparator" w:id="0">
    <w:p w14:paraId="1DCE0C86" w14:textId="77777777" w:rsidR="006B5500" w:rsidRDefault="006B5500" w:rsidP="000D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E103" w14:textId="77777777" w:rsidR="000C2186" w:rsidRDefault="000C2186" w:rsidP="000C218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CB4E" w14:textId="77777777" w:rsidR="000C2186" w:rsidRDefault="004518D8" w:rsidP="00FA2E76">
    <w:pPr>
      <w:pStyle w:val="Footer"/>
      <w:jc w:val="center"/>
    </w:pPr>
    <w:r>
      <w:t xml:space="preserve">Page </w:t>
    </w:r>
    <w:sdt>
      <w:sdtPr>
        <w:id w:val="-6886089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6E8C">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F5A2" w14:textId="77777777" w:rsidR="006B5500" w:rsidRDefault="006B5500" w:rsidP="000D1856">
      <w:pPr>
        <w:spacing w:after="0" w:line="240" w:lineRule="auto"/>
      </w:pPr>
      <w:r>
        <w:separator/>
      </w:r>
    </w:p>
  </w:footnote>
  <w:footnote w:type="continuationSeparator" w:id="0">
    <w:p w14:paraId="3EDA0209" w14:textId="77777777" w:rsidR="006B5500" w:rsidRDefault="006B5500" w:rsidP="000D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D629" w14:textId="77777777" w:rsidR="004A105E" w:rsidRPr="009D1D12" w:rsidRDefault="004A105E" w:rsidP="004A105E">
    <w:pPr>
      <w:pStyle w:val="Header"/>
      <w:tabs>
        <w:tab w:val="clear" w:pos="9360"/>
        <w:tab w:val="left" w:pos="9270"/>
        <w:tab w:val="right" w:pos="9720"/>
        <w:tab w:val="left" w:pos="9900"/>
      </w:tabs>
      <w:ind w:right="270"/>
      <w:rPr>
        <w:rFonts w:ascii="Tahoma" w:hAnsi="Tahoma" w:cs="Tahoma"/>
        <w:sz w:val="28"/>
        <w:szCs w:val="28"/>
      </w:rPr>
    </w:pPr>
    <w:r w:rsidRPr="009D1D12">
      <w:rPr>
        <w:rFonts w:ascii="Tahoma" w:hAnsi="Tahoma" w:cs="Tahoma"/>
        <w:b/>
        <w:sz w:val="28"/>
        <w:szCs w:val="28"/>
      </w:rPr>
      <w:t>Colorado Department of Revenue</w:t>
    </w:r>
    <w:r w:rsidRPr="009D1D12">
      <w:rPr>
        <w:rFonts w:ascii="Tahoma" w:hAnsi="Tahoma" w:cs="Tahoma"/>
        <w:sz w:val="28"/>
        <w:szCs w:val="28"/>
      </w:rPr>
      <w:ptab w:relativeTo="margin" w:alignment="right" w:leader="none"/>
    </w:r>
    <w:r w:rsidRPr="009D1D12">
      <w:rPr>
        <w:rFonts w:ascii="Tahoma" w:hAnsi="Tahoma" w:cs="Tahoma"/>
        <w:b/>
        <w:sz w:val="28"/>
        <w:szCs w:val="28"/>
      </w:rPr>
      <w:t>Revision</w:t>
    </w:r>
  </w:p>
  <w:p w14:paraId="5A4BE172" w14:textId="0C1F625D" w:rsidR="004A105E" w:rsidRPr="00DF310B" w:rsidRDefault="004A105E" w:rsidP="004A105E">
    <w:pPr>
      <w:pStyle w:val="Header"/>
      <w:tabs>
        <w:tab w:val="clear" w:pos="4680"/>
        <w:tab w:val="clear" w:pos="9360"/>
        <w:tab w:val="right" w:pos="9720"/>
      </w:tabs>
      <w:rPr>
        <w:rFonts w:ascii="Tahoma" w:hAnsi="Tahoma" w:cs="Tahoma"/>
        <w:sz w:val="28"/>
        <w:szCs w:val="28"/>
      </w:rPr>
    </w:pPr>
    <w:r w:rsidRPr="009D1D12">
      <w:rPr>
        <w:rFonts w:ascii="Tahoma" w:hAnsi="Tahoma" w:cs="Tahoma"/>
        <w:sz w:val="28"/>
        <w:szCs w:val="28"/>
      </w:rPr>
      <w:t>Taxpayer</w:t>
    </w:r>
    <w:r>
      <w:rPr>
        <w:rFonts w:ascii="Tahoma" w:hAnsi="Tahoma" w:cs="Tahoma"/>
        <w:sz w:val="28"/>
        <w:szCs w:val="28"/>
      </w:rPr>
      <w:t xml:space="preserve"> Service Division</w:t>
    </w:r>
    <w:r>
      <w:rPr>
        <w:rFonts w:ascii="Tahoma" w:hAnsi="Tahoma" w:cs="Tahoma"/>
        <w:sz w:val="28"/>
        <w:szCs w:val="28"/>
      </w:rPr>
      <w:tab/>
    </w:r>
    <w:r w:rsidR="002C35F0">
      <w:rPr>
        <w:rFonts w:ascii="Tahoma" w:hAnsi="Tahoma" w:cs="Tahoma"/>
        <w:sz w:val="28"/>
        <w:szCs w:val="28"/>
      </w:rPr>
      <w:t>January 13, 2026</w:t>
    </w:r>
  </w:p>
  <w:p w14:paraId="4E3A9999" w14:textId="0CF703A7" w:rsidR="00143CD5" w:rsidRPr="004A105E" w:rsidRDefault="00143CD5" w:rsidP="004A1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078D" w14:textId="3E474F4D" w:rsidR="0071275A" w:rsidRPr="005F637B" w:rsidRDefault="008A28A3" w:rsidP="0099029D">
    <w:pPr>
      <w:pStyle w:val="Header"/>
      <w:tabs>
        <w:tab w:val="clear" w:pos="4680"/>
        <w:tab w:val="clear" w:pos="9360"/>
        <w:tab w:val="left" w:pos="7920"/>
        <w:tab w:val="left" w:pos="8370"/>
      </w:tabs>
      <w:ind w:right="-270"/>
      <w:rPr>
        <w:rFonts w:asciiTheme="majorHAnsi" w:hAnsiTheme="majorHAnsi"/>
        <w:b/>
        <w:sz w:val="24"/>
        <w:szCs w:val="24"/>
      </w:rPr>
    </w:pPr>
    <w:r>
      <w:rPr>
        <w:rFonts w:asciiTheme="majorHAnsi" w:hAnsiTheme="majorHAnsi"/>
        <w:b/>
        <w:sz w:val="24"/>
        <w:szCs w:val="24"/>
      </w:rPr>
      <w:t>E</w:t>
    </w:r>
    <w:r w:rsidR="00830CB7">
      <w:rPr>
        <w:rFonts w:asciiTheme="majorHAnsi" w:hAnsiTheme="majorHAnsi"/>
        <w:b/>
        <w:sz w:val="24"/>
        <w:szCs w:val="24"/>
      </w:rPr>
      <w:t>-</w:t>
    </w:r>
    <w:r>
      <w:rPr>
        <w:rFonts w:asciiTheme="majorHAnsi" w:hAnsiTheme="majorHAnsi"/>
        <w:b/>
        <w:sz w:val="24"/>
        <w:szCs w:val="24"/>
      </w:rPr>
      <w:t>FILERS HANDBOOK 202</w:t>
    </w:r>
    <w:r w:rsidR="00051D4C">
      <w:rPr>
        <w:rFonts w:asciiTheme="majorHAnsi" w:hAnsiTheme="majorHAnsi"/>
        <w:b/>
        <w:sz w:val="24"/>
        <w:szCs w:val="24"/>
      </w:rPr>
      <w:t>5</w:t>
    </w:r>
    <w:r w:rsidR="0071275A" w:rsidRPr="005F637B">
      <w:rPr>
        <w:rFonts w:asciiTheme="majorHAnsi" w:hAnsiTheme="majorHAnsi"/>
        <w:b/>
        <w:sz w:val="24"/>
        <w:szCs w:val="24"/>
      </w:rPr>
      <w:tab/>
    </w:r>
    <w:r w:rsidR="00C4105C" w:rsidRPr="00C4105C">
      <w:rPr>
        <w:rFonts w:asciiTheme="majorHAnsi" w:hAnsiTheme="majorHAnsi"/>
        <w:b/>
        <w:sz w:val="24"/>
        <w:szCs w:val="24"/>
      </w:rPr>
      <w:t>TAX.COLORADO.GOV</w:t>
    </w:r>
  </w:p>
  <w:p w14:paraId="124CA2C3" w14:textId="77777777" w:rsidR="0071275A" w:rsidRPr="0071275A" w:rsidRDefault="0071275A" w:rsidP="0071275A">
    <w:pPr>
      <w:pStyle w:val="Header"/>
      <w:tabs>
        <w:tab w:val="clear" w:pos="4680"/>
        <w:tab w:val="clear" w:pos="9360"/>
        <w:tab w:val="left" w:pos="7290"/>
        <w:tab w:val="left" w:pos="8370"/>
      </w:tabs>
      <w:rPr>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D91"/>
    <w:multiLevelType w:val="hybridMultilevel"/>
    <w:tmpl w:val="2EC81A1E"/>
    <w:lvl w:ilvl="0" w:tplc="0409000F">
      <w:start w:val="1"/>
      <w:numFmt w:val="decimal"/>
      <w:lvlText w:val="%1."/>
      <w:lvlJc w:val="left"/>
      <w:pPr>
        <w:ind w:left="990" w:hanging="360"/>
      </w:pPr>
      <w:rPr>
        <w:rFonts w:hint="default"/>
      </w:rPr>
    </w:lvl>
    <w:lvl w:ilvl="1" w:tplc="FFFFFFFF">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 w15:restartNumberingAfterBreak="0">
    <w:nsid w:val="02EA790C"/>
    <w:multiLevelType w:val="hybridMultilevel"/>
    <w:tmpl w:val="2C7AAFF4"/>
    <w:lvl w:ilvl="0" w:tplc="91D8B8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A2237"/>
    <w:multiLevelType w:val="hybridMultilevel"/>
    <w:tmpl w:val="A3F6B30E"/>
    <w:lvl w:ilvl="0" w:tplc="91D8B8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60F79"/>
    <w:multiLevelType w:val="hybridMultilevel"/>
    <w:tmpl w:val="9E62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20DDB"/>
    <w:multiLevelType w:val="hybridMultilevel"/>
    <w:tmpl w:val="8848B32C"/>
    <w:lvl w:ilvl="0" w:tplc="91D8B8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83C40"/>
    <w:multiLevelType w:val="hybridMultilevel"/>
    <w:tmpl w:val="329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365E0"/>
    <w:multiLevelType w:val="hybridMultilevel"/>
    <w:tmpl w:val="0BA2A02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8790F4C"/>
    <w:multiLevelType w:val="hybridMultilevel"/>
    <w:tmpl w:val="170477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F717109"/>
    <w:multiLevelType w:val="hybridMultilevel"/>
    <w:tmpl w:val="7D62A8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3D30788"/>
    <w:multiLevelType w:val="hybridMultilevel"/>
    <w:tmpl w:val="DF4A9CD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4A91F4F"/>
    <w:multiLevelType w:val="hybridMultilevel"/>
    <w:tmpl w:val="868C15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5340E69"/>
    <w:multiLevelType w:val="hybridMultilevel"/>
    <w:tmpl w:val="2EE21B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F220F8"/>
    <w:multiLevelType w:val="hybridMultilevel"/>
    <w:tmpl w:val="7DC8E9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BC51532"/>
    <w:multiLevelType w:val="hybridMultilevel"/>
    <w:tmpl w:val="229AC262"/>
    <w:lvl w:ilvl="0" w:tplc="FFFFFFFF">
      <w:start w:val="1"/>
      <w:numFmt w:val="bullet"/>
      <w:lvlText w:val=""/>
      <w:lvlJc w:val="left"/>
      <w:pPr>
        <w:ind w:left="990" w:hanging="360"/>
      </w:pPr>
      <w:rPr>
        <w:rFonts w:ascii="Symbol" w:hAnsi="Symbol" w:hint="default"/>
      </w:rPr>
    </w:lvl>
    <w:lvl w:ilvl="1" w:tplc="0409000F">
      <w:start w:val="1"/>
      <w:numFmt w:val="decimal"/>
      <w:lvlText w:val="%2."/>
      <w:lvlJc w:val="left"/>
      <w:pPr>
        <w:ind w:left="1710" w:hanging="360"/>
      </w:p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4" w15:restartNumberingAfterBreak="0">
    <w:nsid w:val="51BF633B"/>
    <w:multiLevelType w:val="hybridMultilevel"/>
    <w:tmpl w:val="6CBE4E24"/>
    <w:lvl w:ilvl="0" w:tplc="4E707194">
      <w:start w:val="1366"/>
      <w:numFmt w:val="decimal"/>
      <w:lvlText w:val="%1"/>
      <w:lvlJc w:val="left"/>
      <w:pPr>
        <w:ind w:left="870" w:hanging="60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5404A53"/>
    <w:multiLevelType w:val="hybridMultilevel"/>
    <w:tmpl w:val="A05C7F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4FA148B"/>
    <w:multiLevelType w:val="hybridMultilevel"/>
    <w:tmpl w:val="88ACA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B02AC9"/>
    <w:multiLevelType w:val="hybridMultilevel"/>
    <w:tmpl w:val="49DE16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6C7A5D4F"/>
    <w:multiLevelType w:val="hybridMultilevel"/>
    <w:tmpl w:val="CDF00F2C"/>
    <w:lvl w:ilvl="0" w:tplc="91D8B8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A27B4"/>
    <w:multiLevelType w:val="hybridMultilevel"/>
    <w:tmpl w:val="D7904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3116D9"/>
    <w:multiLevelType w:val="hybridMultilevel"/>
    <w:tmpl w:val="CCA6ADC4"/>
    <w:lvl w:ilvl="0" w:tplc="FFFFFFFF">
      <w:start w:val="1"/>
      <w:numFmt w:val="bullet"/>
      <w:lvlText w:val=""/>
      <w:lvlJc w:val="left"/>
      <w:pPr>
        <w:ind w:left="99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1" w15:restartNumberingAfterBreak="0">
    <w:nsid w:val="75F5775D"/>
    <w:multiLevelType w:val="hybridMultilevel"/>
    <w:tmpl w:val="D46477B2"/>
    <w:lvl w:ilvl="0" w:tplc="91D8B8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C127F"/>
    <w:multiLevelType w:val="hybridMultilevel"/>
    <w:tmpl w:val="79B8192A"/>
    <w:lvl w:ilvl="0" w:tplc="91D8B8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E1009"/>
    <w:multiLevelType w:val="hybridMultilevel"/>
    <w:tmpl w:val="D8E0CA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79E34FBC"/>
    <w:multiLevelType w:val="hybridMultilevel"/>
    <w:tmpl w:val="0D6ADB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273249785">
    <w:abstractNumId w:val="5"/>
  </w:num>
  <w:num w:numId="2" w16cid:durableId="87432326">
    <w:abstractNumId w:val="2"/>
  </w:num>
  <w:num w:numId="3" w16cid:durableId="545874605">
    <w:abstractNumId w:val="18"/>
  </w:num>
  <w:num w:numId="4" w16cid:durableId="1180041759">
    <w:abstractNumId w:val="1"/>
  </w:num>
  <w:num w:numId="5" w16cid:durableId="1527325485">
    <w:abstractNumId w:val="21"/>
  </w:num>
  <w:num w:numId="6" w16cid:durableId="1318724647">
    <w:abstractNumId w:val="22"/>
  </w:num>
  <w:num w:numId="7" w16cid:durableId="729502536">
    <w:abstractNumId w:val="4"/>
  </w:num>
  <w:num w:numId="8" w16cid:durableId="2008752040">
    <w:abstractNumId w:val="7"/>
  </w:num>
  <w:num w:numId="9" w16cid:durableId="1535117852">
    <w:abstractNumId w:val="8"/>
  </w:num>
  <w:num w:numId="10" w16cid:durableId="207232152">
    <w:abstractNumId w:val="9"/>
  </w:num>
  <w:num w:numId="11" w16cid:durableId="336351061">
    <w:abstractNumId w:val="14"/>
  </w:num>
  <w:num w:numId="12" w16cid:durableId="989291008">
    <w:abstractNumId w:val="17"/>
  </w:num>
  <w:num w:numId="13" w16cid:durableId="769273661">
    <w:abstractNumId w:val="20"/>
  </w:num>
  <w:num w:numId="14" w16cid:durableId="1704015882">
    <w:abstractNumId w:val="13"/>
  </w:num>
  <w:num w:numId="15" w16cid:durableId="610088646">
    <w:abstractNumId w:val="0"/>
  </w:num>
  <w:num w:numId="16" w16cid:durableId="567375422">
    <w:abstractNumId w:val="24"/>
  </w:num>
  <w:num w:numId="17" w16cid:durableId="52848250">
    <w:abstractNumId w:val="6"/>
  </w:num>
  <w:num w:numId="18" w16cid:durableId="862787158">
    <w:abstractNumId w:val="10"/>
  </w:num>
  <w:num w:numId="19" w16cid:durableId="1957447526">
    <w:abstractNumId w:val="11"/>
  </w:num>
  <w:num w:numId="20" w16cid:durableId="57704365">
    <w:abstractNumId w:val="16"/>
  </w:num>
  <w:num w:numId="21" w16cid:durableId="1302149443">
    <w:abstractNumId w:val="19"/>
  </w:num>
  <w:num w:numId="22" w16cid:durableId="34501372">
    <w:abstractNumId w:val="3"/>
  </w:num>
  <w:num w:numId="23" w16cid:durableId="1871650012">
    <w:abstractNumId w:val="15"/>
  </w:num>
  <w:num w:numId="24" w16cid:durableId="349918315">
    <w:abstractNumId w:val="12"/>
  </w:num>
  <w:num w:numId="25" w16cid:durableId="8549285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7A"/>
    <w:rsid w:val="00001B10"/>
    <w:rsid w:val="00010B6C"/>
    <w:rsid w:val="00021058"/>
    <w:rsid w:val="00051D4C"/>
    <w:rsid w:val="000949F3"/>
    <w:rsid w:val="000950AE"/>
    <w:rsid w:val="000A307A"/>
    <w:rsid w:val="000A38A9"/>
    <w:rsid w:val="000B06F4"/>
    <w:rsid w:val="000B5673"/>
    <w:rsid w:val="000C2186"/>
    <w:rsid w:val="000D1856"/>
    <w:rsid w:val="000E788E"/>
    <w:rsid w:val="00114B3F"/>
    <w:rsid w:val="00120F4F"/>
    <w:rsid w:val="00124784"/>
    <w:rsid w:val="00143CD5"/>
    <w:rsid w:val="001624BB"/>
    <w:rsid w:val="0017470B"/>
    <w:rsid w:val="00186878"/>
    <w:rsid w:val="001A48C6"/>
    <w:rsid w:val="001D0945"/>
    <w:rsid w:val="001E7F41"/>
    <w:rsid w:val="00203E34"/>
    <w:rsid w:val="00222208"/>
    <w:rsid w:val="00261E58"/>
    <w:rsid w:val="002847CD"/>
    <w:rsid w:val="0029118B"/>
    <w:rsid w:val="00291982"/>
    <w:rsid w:val="002A5C4D"/>
    <w:rsid w:val="002C35F0"/>
    <w:rsid w:val="00301679"/>
    <w:rsid w:val="00310F32"/>
    <w:rsid w:val="00313A0C"/>
    <w:rsid w:val="00323014"/>
    <w:rsid w:val="00324AE8"/>
    <w:rsid w:val="00327AD1"/>
    <w:rsid w:val="0036432C"/>
    <w:rsid w:val="003815C1"/>
    <w:rsid w:val="0039709B"/>
    <w:rsid w:val="003A638F"/>
    <w:rsid w:val="003B1D2A"/>
    <w:rsid w:val="003B2F18"/>
    <w:rsid w:val="003B506C"/>
    <w:rsid w:val="003E528D"/>
    <w:rsid w:val="00400941"/>
    <w:rsid w:val="00405694"/>
    <w:rsid w:val="00410366"/>
    <w:rsid w:val="004518D8"/>
    <w:rsid w:val="00455616"/>
    <w:rsid w:val="00456239"/>
    <w:rsid w:val="00463069"/>
    <w:rsid w:val="0047247C"/>
    <w:rsid w:val="00495F76"/>
    <w:rsid w:val="004A105E"/>
    <w:rsid w:val="004A2B58"/>
    <w:rsid w:val="004C0D29"/>
    <w:rsid w:val="004C573C"/>
    <w:rsid w:val="004D4A29"/>
    <w:rsid w:val="004D52D7"/>
    <w:rsid w:val="004F1B25"/>
    <w:rsid w:val="004F62F9"/>
    <w:rsid w:val="00502883"/>
    <w:rsid w:val="00503E88"/>
    <w:rsid w:val="00506B7B"/>
    <w:rsid w:val="0051759B"/>
    <w:rsid w:val="005413C2"/>
    <w:rsid w:val="00566378"/>
    <w:rsid w:val="0058355F"/>
    <w:rsid w:val="00587D5D"/>
    <w:rsid w:val="005915F2"/>
    <w:rsid w:val="00592B60"/>
    <w:rsid w:val="005A0306"/>
    <w:rsid w:val="005B14E3"/>
    <w:rsid w:val="005C744F"/>
    <w:rsid w:val="005F0116"/>
    <w:rsid w:val="005F637B"/>
    <w:rsid w:val="00601A19"/>
    <w:rsid w:val="00615176"/>
    <w:rsid w:val="00645F0B"/>
    <w:rsid w:val="00654957"/>
    <w:rsid w:val="00667C5E"/>
    <w:rsid w:val="00680716"/>
    <w:rsid w:val="00686EC5"/>
    <w:rsid w:val="006918A6"/>
    <w:rsid w:val="00693C60"/>
    <w:rsid w:val="006A4F34"/>
    <w:rsid w:val="006A7D5D"/>
    <w:rsid w:val="006B1199"/>
    <w:rsid w:val="006B5500"/>
    <w:rsid w:val="006C03C3"/>
    <w:rsid w:val="006C1F02"/>
    <w:rsid w:val="006D37A1"/>
    <w:rsid w:val="006E12A1"/>
    <w:rsid w:val="006E5454"/>
    <w:rsid w:val="006F67D6"/>
    <w:rsid w:val="006F7C97"/>
    <w:rsid w:val="0071109A"/>
    <w:rsid w:val="0071275A"/>
    <w:rsid w:val="00722C0C"/>
    <w:rsid w:val="0074413D"/>
    <w:rsid w:val="007610AE"/>
    <w:rsid w:val="0076523A"/>
    <w:rsid w:val="00770CF4"/>
    <w:rsid w:val="00773697"/>
    <w:rsid w:val="00782021"/>
    <w:rsid w:val="007A463A"/>
    <w:rsid w:val="007A6DBB"/>
    <w:rsid w:val="007B559B"/>
    <w:rsid w:val="007B6481"/>
    <w:rsid w:val="007C084B"/>
    <w:rsid w:val="007C18BA"/>
    <w:rsid w:val="007E0F1C"/>
    <w:rsid w:val="007E3E3A"/>
    <w:rsid w:val="0081160D"/>
    <w:rsid w:val="00821E48"/>
    <w:rsid w:val="00830CB7"/>
    <w:rsid w:val="008332CB"/>
    <w:rsid w:val="00833709"/>
    <w:rsid w:val="0084569A"/>
    <w:rsid w:val="00857E0C"/>
    <w:rsid w:val="008700AA"/>
    <w:rsid w:val="00892370"/>
    <w:rsid w:val="00892DD1"/>
    <w:rsid w:val="00897241"/>
    <w:rsid w:val="008A28A3"/>
    <w:rsid w:val="008A2D11"/>
    <w:rsid w:val="008C612A"/>
    <w:rsid w:val="008F6481"/>
    <w:rsid w:val="00913AA0"/>
    <w:rsid w:val="00956F87"/>
    <w:rsid w:val="0096510B"/>
    <w:rsid w:val="009821F5"/>
    <w:rsid w:val="0099029D"/>
    <w:rsid w:val="00990979"/>
    <w:rsid w:val="009A0E76"/>
    <w:rsid w:val="009C48D9"/>
    <w:rsid w:val="009C4B35"/>
    <w:rsid w:val="009C4F5C"/>
    <w:rsid w:val="009C69FF"/>
    <w:rsid w:val="009D1194"/>
    <w:rsid w:val="009D5AFB"/>
    <w:rsid w:val="009E4A58"/>
    <w:rsid w:val="009E5E36"/>
    <w:rsid w:val="00A03721"/>
    <w:rsid w:val="00A22E95"/>
    <w:rsid w:val="00A26DD6"/>
    <w:rsid w:val="00A34C55"/>
    <w:rsid w:val="00A36B87"/>
    <w:rsid w:val="00A434FC"/>
    <w:rsid w:val="00A459D1"/>
    <w:rsid w:val="00A52150"/>
    <w:rsid w:val="00A60BE6"/>
    <w:rsid w:val="00A72091"/>
    <w:rsid w:val="00A74919"/>
    <w:rsid w:val="00A76186"/>
    <w:rsid w:val="00A817F6"/>
    <w:rsid w:val="00A84B3B"/>
    <w:rsid w:val="00AB1FC0"/>
    <w:rsid w:val="00AB72A9"/>
    <w:rsid w:val="00AC3CEB"/>
    <w:rsid w:val="00AE6E8C"/>
    <w:rsid w:val="00B10107"/>
    <w:rsid w:val="00B10BD6"/>
    <w:rsid w:val="00B156BA"/>
    <w:rsid w:val="00B20998"/>
    <w:rsid w:val="00B22C61"/>
    <w:rsid w:val="00B240E7"/>
    <w:rsid w:val="00B51951"/>
    <w:rsid w:val="00B51CCC"/>
    <w:rsid w:val="00B538A3"/>
    <w:rsid w:val="00B624D8"/>
    <w:rsid w:val="00B62FAE"/>
    <w:rsid w:val="00B76125"/>
    <w:rsid w:val="00B90431"/>
    <w:rsid w:val="00BA4A77"/>
    <w:rsid w:val="00BB618D"/>
    <w:rsid w:val="00BC262D"/>
    <w:rsid w:val="00C02D78"/>
    <w:rsid w:val="00C068DB"/>
    <w:rsid w:val="00C06A71"/>
    <w:rsid w:val="00C12803"/>
    <w:rsid w:val="00C22350"/>
    <w:rsid w:val="00C253A0"/>
    <w:rsid w:val="00C3705B"/>
    <w:rsid w:val="00C4105C"/>
    <w:rsid w:val="00C51BB3"/>
    <w:rsid w:val="00C534C5"/>
    <w:rsid w:val="00CA2E40"/>
    <w:rsid w:val="00CA7CE0"/>
    <w:rsid w:val="00CB1A7A"/>
    <w:rsid w:val="00CB7F76"/>
    <w:rsid w:val="00CC0D6B"/>
    <w:rsid w:val="00CC1224"/>
    <w:rsid w:val="00CD111E"/>
    <w:rsid w:val="00CD1F2C"/>
    <w:rsid w:val="00CE44F7"/>
    <w:rsid w:val="00CF3CD7"/>
    <w:rsid w:val="00D42351"/>
    <w:rsid w:val="00D430FC"/>
    <w:rsid w:val="00D53BB8"/>
    <w:rsid w:val="00D602BC"/>
    <w:rsid w:val="00D63CA8"/>
    <w:rsid w:val="00D67B15"/>
    <w:rsid w:val="00D83E67"/>
    <w:rsid w:val="00D9103A"/>
    <w:rsid w:val="00DE0CFB"/>
    <w:rsid w:val="00DF026D"/>
    <w:rsid w:val="00DF2B73"/>
    <w:rsid w:val="00DF3A0C"/>
    <w:rsid w:val="00DF5D1D"/>
    <w:rsid w:val="00E01DC6"/>
    <w:rsid w:val="00E32317"/>
    <w:rsid w:val="00E40254"/>
    <w:rsid w:val="00E4515E"/>
    <w:rsid w:val="00E607BB"/>
    <w:rsid w:val="00E675FB"/>
    <w:rsid w:val="00E73819"/>
    <w:rsid w:val="00E93990"/>
    <w:rsid w:val="00EB563F"/>
    <w:rsid w:val="00EB72C6"/>
    <w:rsid w:val="00EC4D9B"/>
    <w:rsid w:val="00ED61E5"/>
    <w:rsid w:val="00F01404"/>
    <w:rsid w:val="00F04F58"/>
    <w:rsid w:val="00F15B72"/>
    <w:rsid w:val="00F21532"/>
    <w:rsid w:val="00F22410"/>
    <w:rsid w:val="00F22653"/>
    <w:rsid w:val="00F25A51"/>
    <w:rsid w:val="00F27E81"/>
    <w:rsid w:val="00F3632F"/>
    <w:rsid w:val="00F474E6"/>
    <w:rsid w:val="00F520A0"/>
    <w:rsid w:val="00F53F0A"/>
    <w:rsid w:val="00F54B1F"/>
    <w:rsid w:val="00F5771C"/>
    <w:rsid w:val="00F635F3"/>
    <w:rsid w:val="00F82A69"/>
    <w:rsid w:val="00F84DA3"/>
    <w:rsid w:val="00F92253"/>
    <w:rsid w:val="00F92C9D"/>
    <w:rsid w:val="00FA2E76"/>
    <w:rsid w:val="00FC193A"/>
    <w:rsid w:val="00FC1ED0"/>
    <w:rsid w:val="00FD1EBB"/>
    <w:rsid w:val="00FD394D"/>
    <w:rsid w:val="00FD5B61"/>
    <w:rsid w:val="00FD6E68"/>
    <w:rsid w:val="00FE2E26"/>
    <w:rsid w:val="00FE4008"/>
    <w:rsid w:val="00FE6023"/>
    <w:rsid w:val="00FF678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45AE660"/>
  <w15:docId w15:val="{5F4A4AC1-0AAD-4F0A-B4BE-E968FBE0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7A"/>
  </w:style>
  <w:style w:type="paragraph" w:styleId="Heading1">
    <w:name w:val="heading 1"/>
    <w:basedOn w:val="Normal"/>
    <w:next w:val="Normal"/>
    <w:link w:val="Heading1Char"/>
    <w:uiPriority w:val="9"/>
    <w:qFormat/>
    <w:rsid w:val="00BB61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22C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E26"/>
    <w:pPr>
      <w:ind w:left="720"/>
      <w:contextualSpacing/>
    </w:pPr>
  </w:style>
  <w:style w:type="paragraph" w:styleId="Header">
    <w:name w:val="header"/>
    <w:basedOn w:val="Normal"/>
    <w:link w:val="HeaderChar"/>
    <w:uiPriority w:val="99"/>
    <w:unhideWhenUsed/>
    <w:rsid w:val="009A0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E76"/>
  </w:style>
  <w:style w:type="paragraph" w:styleId="Footer">
    <w:name w:val="footer"/>
    <w:basedOn w:val="Normal"/>
    <w:link w:val="FooterChar"/>
    <w:uiPriority w:val="99"/>
    <w:unhideWhenUsed/>
    <w:rsid w:val="009A0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E76"/>
  </w:style>
  <w:style w:type="character" w:styleId="Hyperlink">
    <w:name w:val="Hyperlink"/>
    <w:basedOn w:val="DefaultParagraphFont"/>
    <w:uiPriority w:val="99"/>
    <w:unhideWhenUsed/>
    <w:rsid w:val="006A7D5D"/>
    <w:rPr>
      <w:color w:val="0000FF" w:themeColor="hyperlink"/>
      <w:u w:val="single"/>
    </w:rPr>
  </w:style>
  <w:style w:type="paragraph" w:styleId="BalloonText">
    <w:name w:val="Balloon Text"/>
    <w:basedOn w:val="Normal"/>
    <w:link w:val="BalloonTextChar"/>
    <w:uiPriority w:val="99"/>
    <w:semiHidden/>
    <w:unhideWhenUsed/>
    <w:rsid w:val="000C2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86"/>
    <w:rPr>
      <w:rFonts w:ascii="Tahoma" w:hAnsi="Tahoma" w:cs="Tahoma"/>
      <w:sz w:val="16"/>
      <w:szCs w:val="16"/>
    </w:rPr>
  </w:style>
  <w:style w:type="character" w:styleId="UnresolvedMention">
    <w:name w:val="Unresolved Mention"/>
    <w:basedOn w:val="DefaultParagraphFont"/>
    <w:uiPriority w:val="99"/>
    <w:semiHidden/>
    <w:unhideWhenUsed/>
    <w:rsid w:val="00E93990"/>
    <w:rPr>
      <w:color w:val="605E5C"/>
      <w:shd w:val="clear" w:color="auto" w:fill="E1DFDD"/>
    </w:rPr>
  </w:style>
  <w:style w:type="character" w:styleId="FollowedHyperlink">
    <w:name w:val="FollowedHyperlink"/>
    <w:basedOn w:val="DefaultParagraphFont"/>
    <w:uiPriority w:val="99"/>
    <w:semiHidden/>
    <w:unhideWhenUsed/>
    <w:rsid w:val="00E93990"/>
    <w:rPr>
      <w:color w:val="800080" w:themeColor="followedHyperlink"/>
      <w:u w:val="single"/>
    </w:rPr>
  </w:style>
  <w:style w:type="character" w:styleId="CommentReference">
    <w:name w:val="annotation reference"/>
    <w:basedOn w:val="DefaultParagraphFont"/>
    <w:uiPriority w:val="99"/>
    <w:semiHidden/>
    <w:unhideWhenUsed/>
    <w:rsid w:val="008F6481"/>
    <w:rPr>
      <w:sz w:val="16"/>
      <w:szCs w:val="16"/>
    </w:rPr>
  </w:style>
  <w:style w:type="paragraph" w:styleId="CommentText">
    <w:name w:val="annotation text"/>
    <w:basedOn w:val="Normal"/>
    <w:link w:val="CommentTextChar"/>
    <w:uiPriority w:val="99"/>
    <w:unhideWhenUsed/>
    <w:rsid w:val="008F6481"/>
    <w:pPr>
      <w:spacing w:line="240" w:lineRule="auto"/>
    </w:pPr>
    <w:rPr>
      <w:sz w:val="20"/>
      <w:szCs w:val="20"/>
    </w:rPr>
  </w:style>
  <w:style w:type="character" w:customStyle="1" w:styleId="CommentTextChar">
    <w:name w:val="Comment Text Char"/>
    <w:basedOn w:val="DefaultParagraphFont"/>
    <w:link w:val="CommentText"/>
    <w:uiPriority w:val="99"/>
    <w:rsid w:val="008F6481"/>
    <w:rPr>
      <w:sz w:val="20"/>
      <w:szCs w:val="20"/>
    </w:rPr>
  </w:style>
  <w:style w:type="paragraph" w:styleId="CommentSubject">
    <w:name w:val="annotation subject"/>
    <w:basedOn w:val="CommentText"/>
    <w:next w:val="CommentText"/>
    <w:link w:val="CommentSubjectChar"/>
    <w:uiPriority w:val="99"/>
    <w:semiHidden/>
    <w:unhideWhenUsed/>
    <w:rsid w:val="008F6481"/>
    <w:rPr>
      <w:b/>
      <w:bCs/>
    </w:rPr>
  </w:style>
  <w:style w:type="character" w:customStyle="1" w:styleId="CommentSubjectChar">
    <w:name w:val="Comment Subject Char"/>
    <w:basedOn w:val="CommentTextChar"/>
    <w:link w:val="CommentSubject"/>
    <w:uiPriority w:val="99"/>
    <w:semiHidden/>
    <w:rsid w:val="008F6481"/>
    <w:rPr>
      <w:b/>
      <w:bCs/>
      <w:sz w:val="20"/>
      <w:szCs w:val="20"/>
    </w:rPr>
  </w:style>
  <w:style w:type="character" w:customStyle="1" w:styleId="Heading1Char">
    <w:name w:val="Heading 1 Char"/>
    <w:basedOn w:val="DefaultParagraphFont"/>
    <w:link w:val="Heading1"/>
    <w:uiPriority w:val="9"/>
    <w:rsid w:val="00BB618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B618D"/>
    <w:pPr>
      <w:spacing w:line="259" w:lineRule="auto"/>
      <w:outlineLvl w:val="9"/>
    </w:pPr>
  </w:style>
  <w:style w:type="character" w:customStyle="1" w:styleId="Heading2Char">
    <w:name w:val="Heading 2 Char"/>
    <w:basedOn w:val="DefaultParagraphFont"/>
    <w:link w:val="Heading2"/>
    <w:uiPriority w:val="9"/>
    <w:rsid w:val="00722C0C"/>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F3CD7"/>
    <w:pPr>
      <w:spacing w:after="100"/>
    </w:pPr>
  </w:style>
  <w:style w:type="paragraph" w:styleId="TOC2">
    <w:name w:val="toc 2"/>
    <w:basedOn w:val="Normal"/>
    <w:next w:val="Normal"/>
    <w:autoRedefine/>
    <w:uiPriority w:val="39"/>
    <w:unhideWhenUsed/>
    <w:rsid w:val="00CF3CD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33929">
      <w:bodyDiv w:val="1"/>
      <w:marLeft w:val="0"/>
      <w:marRight w:val="0"/>
      <w:marTop w:val="0"/>
      <w:marBottom w:val="0"/>
      <w:divBdr>
        <w:top w:val="none" w:sz="0" w:space="0" w:color="auto"/>
        <w:left w:val="none" w:sz="0" w:space="0" w:color="auto"/>
        <w:bottom w:val="none" w:sz="0" w:space="0" w:color="auto"/>
        <w:right w:val="none" w:sz="0" w:space="0" w:color="auto"/>
      </w:divBdr>
    </w:div>
    <w:div w:id="18773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x.colorado.gov/refund" TargetMode="External"/><Relationship Id="rId18" Type="http://schemas.openxmlformats.org/officeDocument/2006/relationships/hyperlink" Target="https://tax.colorado.gov/c-corporation-income-tax-accepted-softwa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ax.colorado.gov/individual-income-tax-accepted-software" TargetMode="External"/><Relationship Id="rId2" Type="http://schemas.openxmlformats.org/officeDocument/2006/relationships/numbering" Target="numbering.xml"/><Relationship Id="rId16" Type="http://schemas.openxmlformats.org/officeDocument/2006/relationships/hyperlink" Target="https://tax.colorado.gov/forms-in-number-order" TargetMode="External"/><Relationship Id="rId20" Type="http://schemas.openxmlformats.org/officeDocument/2006/relationships/hyperlink" Target="https://tax.colorado.gov/fiduciary-income-tax-accepted-softw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OR_EfileAdmin@state.co.us" TargetMode="External"/><Relationship Id="rId10" Type="http://schemas.openxmlformats.org/officeDocument/2006/relationships/footer" Target="footer1.xml"/><Relationship Id="rId19" Type="http://schemas.openxmlformats.org/officeDocument/2006/relationships/hyperlink" Target="https://tax.colorado.gov/partnership-s-corporation-income-tax-accepted-softwar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lorado.gov/revenueon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39FB-25A0-42C6-B396-36E2C5AA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Colorado Department of Revenue</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Hang</dc:creator>
  <cp:keywords/>
  <dc:description/>
  <cp:lastModifiedBy>Dao, Hang</cp:lastModifiedBy>
  <cp:revision>15</cp:revision>
  <dcterms:created xsi:type="dcterms:W3CDTF">2025-07-30T19:04:00Z</dcterms:created>
  <dcterms:modified xsi:type="dcterms:W3CDTF">2026-01-13T18:58:00Z</dcterms:modified>
</cp:coreProperties>
</file>